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на Алчевском металлургическом комбинате. Продолжение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2021-02-24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19 февраля на Алчевском металлургическом комбинате (филиал №12 ЗАО «Внешторгсервис») рабочие доменного цеха начали забастовку. На предприятии распространились слухи о том, что очередной процент выплат по заработной плате в субботу 20 февраля не будет выплачен, из-за чего доменщики остановили 5-ю доменную печь и аглофабрику.</w:t>
      </w:r>
      <w:r/>
    </w:p>
    <w:p>
      <w:r>
        <w:t>По информации телеграм-канала “Тайны Луганской республики” 20 февраля на АМК приезжал первый заместитель управляющего филиалом №12 М. И. Мокрицкий пригрозил невыплатами зарплат в случае продолжения забастовки.</w:t>
      </w:r>
    </w:p>
    <w:p>
      <w:r>
        <w:t>Утром 20 февраля к забастовке присоединился железнодорожный цех (ЖДЦ). Руководство, в лице гендиректора “ВТС” Николаенко В.В., пообещало выплатить 38 – 40% от месячной зарплаты.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По сообщению телеграм-канала Dontel, 21 февраля рабочим АМК перечислили 14% долга по зарплате за октябрь и 23% за ноябрь. В свою очередь, рабочие о прекращении забастовки не сообщали.</w:t>
      </w:r>
    </w:p>
    <w:p>
      <w:r>
        <w:t>Опасения рабочих касательно погашения долгов по зарплатам не являются безосновательными. К примеру, в январе 2020 года из-под управления  “Внешторгсервиса” вышли Донецкий металлургический завод (ДМЗ) и филиал №4 Енакиевский коксохимпром (ЕКХП) — на этих предприятиях выплаты долгов по зарплате были вообще заморожены.</w:t>
      </w:r>
    </w:p>
    <w:p>
      <w:r>
        <w:t xml:space="preserve">В середине февраля 2021 года на предприятии проходила проверка из РФ, которая выявила нарушения. Это в свою очередь может ускорить смену собственника предприятия (им может стать  ООО «Торговый дом Донские угли», которое контролирует олигарх Виктор Медведчук), однако положение рабочих это едва ли изменит. </w:t>
      </w:r>
    </w:p>
    <w:p>
      <w:r>
        <w:t xml:space="preserve">Проблема с сырьем, сбытом продукции, задолженности по зарплате, ситуация с кадрами (людей не хватает даже в охране) — далеко не полный список проблем на АМК. Ранее люди брали отгулы и ехали работать в РФ, что пресекалось администрацией. Уволившимся работникам не выплачивают задолженность и не пускают на предприятие, причем такая практика распространена на всех филиалах ВТС.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Стоит отметить, что работникам АМК, в отличии от других граждан ЛНР, было доступно кредитование. Обеспечивал услуги Международный расчетный банк Южной Осетии. Но недавно стало известно, что он прекращает сотрудничество с ВТС и работникам, кто еще не выплатил тело кредита и проценты, звонят сотрудники банка и просят погасить все до конца текущего месяца, февраля 2021 года. </w:t>
      </w:r>
    </w:p>
    <w:p>
      <w:r>
        <w:t>Мы продолжим следить за происходящим. Также хотим порекомендовать читателям прошлые материалы Политштурма о событиях на АМК и других предприятиях в ДНР и ЛНР:</w:t>
      </w:r>
    </w:p>
    <w:p>
      <w:pPr>
        <w:pStyle w:val="ListBullet"/>
        <w:numPr>
          <w:numId w:val="10"/>
        </w:numPr>
      </w:pPr>
      <w:hyperlink r:id="rId11">
        <w:r>
          <w:rPr>
            <w:color w:val="0000FF"/>
            <w:u w:val="single"/>
          </w:rPr>
          <w:t>Классовая борьба и уничтожение угольной промышленности в ЛНР</w:t>
        </w:r>
      </w:hyperlink>
    </w:p>
    <w:p>
      <w:pPr>
        <w:pStyle w:val="ListBullet"/>
      </w:pPr>
      <w:hyperlink r:id="rId12">
        <w:r>
          <w:rPr>
            <w:color w:val="0000FF"/>
            <w:u w:val="single"/>
          </w:rPr>
          <w:t>Забастовка на Алчевском металлургическом комбинате. Долги по зарплате в ЛНР и ДНР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Долги по зарплате в ДНР и ЛНР. Протесты металлургов в Енакиево</w:t>
        </w:r>
      </w:hyperlink>
    </w:p>
    <w:p>
      <w:pPr>
        <w:pStyle w:val="ListBullet"/>
      </w:pPr>
      <w:hyperlink r:id="rId14">
        <w:r>
          <w:rPr>
            <w:color w:val="0000FF"/>
            <w:u w:val="single"/>
          </w:rPr>
          <w:t>Репрессии в отношении рабочих активистов в ДНР</w:t>
        </w:r>
      </w:hyperlink>
    </w:p>
    <w:p>
      <w:r>
        <w:t>Решительность рабочих можно только приветствовать, но кроме этого необходимо вести работу с коллективом всего комбината, чтобы бастовало всё предприятие. Но даже в случае победы рабочих, нельзя останавливаться — необходимо налаживать связь с рабочими из других предприятий. В свою очередь, местные марксисты обязаны оказывать всемерную помощь и информационно освещать происходящие события.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5">
        <w:r>
          <w:rPr>
            <w:color w:val="0000FF"/>
            <w:u w:val="single"/>
          </w:rPr>
          <w:t>http://nashagazeta.net/223328-na-alchevskom-metkombinate-zabastovka-ostanovlena-edinstvennaya-rabotayuschaya-domennaya-pech.html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https://t.me/TLRes/519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https://t.me/TLRes/522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https://t.me/dontel/16422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https://t.me/dontel/15999</w:t>
        </w:r>
      </w:hyperlink>
    </w:p>
    <w:p>
      <w:pPr>
        <w:pStyle w:val="ListNumber"/>
      </w:pPr>
      <w:hyperlink r:id="rId20">
        <w:r>
          <w:rPr>
            <w:color w:val="0000FF"/>
            <w:u w:val="single"/>
          </w:rPr>
          <w:t>http://antifashist.online/item/peredel-finansovoj-sfery-v-lnr-kurchenko-uhodit-iz-donbassa-vzamen-prihodit-medvedchuk.html</w:t>
        </w:r>
      </w:hyperlink>
    </w:p>
    <w:p>
      <w:pPr>
        <w:pStyle w:val="ListNumber"/>
      </w:pPr>
      <w:hyperlink r:id="rId21">
        <w:r>
          <w:rPr>
            <w:color w:val="0000FF"/>
            <w:u w:val="single"/>
          </w:rPr>
          <w:t>https://t.me/zametki_g/412</w:t>
        </w:r>
      </w:hyperlink>
    </w:p>
    <w:p>
      <w:pPr>
        <w:pStyle w:val="ListNumber"/>
      </w:pPr>
      <w:hyperlink r:id="rId22">
        <w:r>
          <w:rPr>
            <w:color w:val="0000FF"/>
            <w:u w:val="single"/>
          </w:rPr>
          <w:t>https://t.me/TLRes/499</w:t>
        </w:r>
      </w:hyperlink>
    </w:p>
    <w:p>
      <w:pPr>
        <w:pStyle w:val="ListNumber"/>
      </w:pPr>
      <w:hyperlink r:id="rId23">
        <w:r>
          <w:rPr>
            <w:color w:val="0000FF"/>
            <w:u w:val="single"/>
          </w:rPr>
          <w:t>https://t.me/TLRes/333</w:t>
        </w:r>
      </w:hyperlink>
    </w:p>
    <w:p>
      <w:pPr>
        <w:pStyle w:val="ListNumber"/>
      </w:pPr>
      <w:hyperlink r:id="rId24">
        <w:r>
          <w:rPr>
            <w:color w:val="0000FF"/>
            <w:u w:val="single"/>
          </w:rPr>
          <w:t>https://t.me/donbasscase/2670</w:t>
        </w:r>
      </w:hyperlink>
    </w:p>
    <w:p>
      <w:pPr>
        <w:pStyle w:val="ListNumber"/>
      </w:pPr>
      <w:hyperlink r:id="rId25">
        <w:r>
          <w:rPr>
            <w:color w:val="0000FF"/>
            <w:u w:val="single"/>
          </w:rPr>
          <w:t>https://t.me/TLRes/196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abastovka-na-alchevskom-metallurgicheskom-kombinate-prodolzhenie" TargetMode="External"/><Relationship Id="rId11" Type="http://schemas.openxmlformats.org/officeDocument/2006/relationships/hyperlink" Target="https://ua.politsturm.com/klassovaya-borba-i-unichtozhenie-ugolnoj-promyshlennosti-v-lnr/" TargetMode="External"/><Relationship Id="rId12" Type="http://schemas.openxmlformats.org/officeDocument/2006/relationships/hyperlink" Target="https://ua.politsturm.com/zabastovka-na-alchevskom-metallurgicheskom-kombinate-dolgi-po-zarplat-v-lnr-i-dnr/" TargetMode="External"/><Relationship Id="rId13" Type="http://schemas.openxmlformats.org/officeDocument/2006/relationships/hyperlink" Target="https://ua.politsturm.com/dolgi-po-zarplate-v-dnr-i-lnr-protesty-metallurgov-v-enakievo/" TargetMode="External"/><Relationship Id="rId14" Type="http://schemas.openxmlformats.org/officeDocument/2006/relationships/hyperlink" Target="https://ua.politsturm.com/repressii-v-otnoshenii-rabochix-aktivistov-v-dnr/" TargetMode="External"/><Relationship Id="rId15" Type="http://schemas.openxmlformats.org/officeDocument/2006/relationships/hyperlink" Target="http://nashagazeta.net/223328-na-alchevskom-metkombinate-zabastovka-ostanovlena-edinstvennaya-rabotayuschaya-domennaya-pech.html" TargetMode="External"/><Relationship Id="rId16" Type="http://schemas.openxmlformats.org/officeDocument/2006/relationships/hyperlink" Target="https://t.me/TLRes/519" TargetMode="External"/><Relationship Id="rId17" Type="http://schemas.openxmlformats.org/officeDocument/2006/relationships/hyperlink" Target="https://t.me/TLRes/522" TargetMode="External"/><Relationship Id="rId18" Type="http://schemas.openxmlformats.org/officeDocument/2006/relationships/hyperlink" Target="https://t.me/dontel/16422" TargetMode="External"/><Relationship Id="rId19" Type="http://schemas.openxmlformats.org/officeDocument/2006/relationships/hyperlink" Target="https://t.me/dontel/15999" TargetMode="External"/><Relationship Id="rId20" Type="http://schemas.openxmlformats.org/officeDocument/2006/relationships/hyperlink" Target="http://antifashist.online/item/peredel-finansovoj-sfery-v-lnr-kurchenko-uhodit-iz-donbassa-vzamen-prihodit-medvedchuk.html" TargetMode="External"/><Relationship Id="rId21" Type="http://schemas.openxmlformats.org/officeDocument/2006/relationships/hyperlink" Target="https://t.me/zametki_g/412" TargetMode="External"/><Relationship Id="rId22" Type="http://schemas.openxmlformats.org/officeDocument/2006/relationships/hyperlink" Target="https://t.me/TLRes/499" TargetMode="External"/><Relationship Id="rId23" Type="http://schemas.openxmlformats.org/officeDocument/2006/relationships/hyperlink" Target="https://t.me/TLRes/333" TargetMode="External"/><Relationship Id="rId24" Type="http://schemas.openxmlformats.org/officeDocument/2006/relationships/hyperlink" Target="https://t.me/donbasscase/2670" TargetMode="External"/><Relationship Id="rId25" Type="http://schemas.openxmlformats.org/officeDocument/2006/relationships/hyperlink" Target="https://t.me/TLRes/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