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приостановлены выплаты больничных и декретных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2019-11-21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20 ноября 2019 года пресс-служба Фонда социального страхования Украины сообщила, что будут вынужденно приостановлены переводы средств для выплаты материального обеспечения застрахованным лицам. Финансирование временно не осуществляется  в связи с исчерпанием денег целевого назначения, что утверждены бюджетом Фонда.</w:t>
      </w:r>
      <w:r/>
    </w:p>
    <w:p>
      <w:r>
        <w:t>На 20 ноября у Фонда запрошено расходов на 13,6 млрд. грн., что превышает намеченную смету за 2019 год на 1 млрд. грн. Согласно украинскому законодательству (ссылки на соответствующий закон нигде в источниках нет) в таком случае требуется остановить выплаты до внесения правок в годовой бюджет. Директор Фонда Сергей Баженков заявил что такая ситуация не допустима, так как средства фактически еще не исчерпаны (счета фонда не пусты), но бюрократические преграды не дают их выделять.</w:t>
      </w:r>
    </w:p>
    <w:p>
      <w:r>
        <w:t>Жалобы на не выплаты больничных начали поступать от населения фактически за неделю до описанного события — карточные счета рабочих, ушедших на больничный, оставались без начислений.</w:t>
      </w:r>
    </w:p>
    <w:p>
      <w:r>
        <w:t>В это же время Минсоцполитики опровергло информацию о приостановлении выплат, которые распространили СМИ, заявив что на счетах Фонда имеется порядка 430 млн. грн. и этого достаточно для осуществления необходимых выплат за ноябрь.</w:t>
      </w:r>
    </w:p>
    <w:p>
      <w:r>
        <w:rPr>
          <w:b/>
        </w:rPr>
        <w:t>Но, как и всегда, есть любопытная деталь.</w:t>
      </w:r>
    </w:p>
    <w:p>
      <w:r>
        <w:t xml:space="preserve">В прошлом году на то время министр социальной политики Андрей Рева уволил Баженкова с должности директора исполнительной дирекции Фонда соцстрахования за махинации с отчуждением госимущества. </w:t>
      </w:r>
      <w:r>
        <w:rPr>
          <w:b/>
        </w:rPr>
        <w:t>Правоохранители завели на экс-директора дело по факту незаконной передачи в частную собственность 71 объекта, принадлежащего Фонду.</w:t>
      </w:r>
    </w:p>
    <w:p>
      <w:r>
        <w:t>Уволенный Баженков обратился с иском в суд и 8 ноября Печерский районный суд Киева частично удовлетворил его требования: восстановил в должности и обязал в течение месяца выплатить средний заработок в сумме более 858 тыс. грн.</w:t>
      </w:r>
    </w:p>
    <w:p>
      <w:r>
        <w:t xml:space="preserve">После этого госрегистратор указал Евгения Баженкова руководителем Фонда социального страхования в Едином государственном реестре юридических, физических лиц-предпринимателей и общественных формирований (ЕГР). </w:t>
      </w:r>
      <w:r>
        <w:rPr>
          <w:b/>
        </w:rPr>
        <w:t>При этом полномочия по восстановлению и увольнению исполнительного директоров Фонда принадлежат исключительно его правлению.</w:t>
      </w:r>
    </w:p>
    <w:p>
      <w:r>
        <w:t>Более того, замминистра Минсоцполитики Олег Коваль заявил следующее:</w:t>
      </w:r>
    </w:p>
    <w:p>
      <w:r>
        <w:t>«</w:t>
      </w:r>
      <w:r>
        <w:rPr>
          <w:i/>
        </w:rPr>
        <w:t>Минсоцполитики считает такие действия регистратора недопустимыми и обратилось с жалобой в Минюст с предложением отменить регистрацию. Я также направил письмо исполнительной дирекции Фонда социального страхования, где указано, что все действия принятые Баженковым до момента его законного восстановления в должности будут считаться превышением полномочий и подлежат отмене».</w:t>
      </w:r>
    </w:p>
    <w:p>
      <w:r>
        <w:t>Налицо полнейшая бюрократическая чехарда в работе одного из важнейших госорганов и его взаимодействии с другими, а люди с сомнительным прошлым и откровенные проходимцы в их руководстве — это естественное явление при капитализме.</w:t>
      </w:r>
    </w:p>
    <w:p>
      <w:r>
        <w:t>Не исключено, что вполне может случится ситуация, когда фонды опустеют ещё до окончания года, а перераспределять траты капиталистической власти не выгодно. Фонды для капиталистов — статья лишних расходов, которую они бы с радостью сократили.</w:t>
      </w:r>
    </w:p>
    <w:p>
      <w:r>
        <w:t>Капиталистическая власть вновь демонстрирует свою неспособность к оперативному решению возникающих проблем, а более того — ставит бюрократические преграды для осуществления выплат, если становится ясно, что денег не хватит. Если рабочие хотят получать достойные и своевременные больничные выплаты, то им не стоит наедятся на милость капиталистов. Рабочим нужно самим взять власть и организовать её таким образом, чтобы весь госаппарат и вся экономическая система действовала исключительно в интересах рабочего класса. Речь идёт о создании социалистического государства.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https://twitter.com/InsuranceFund/status/1197111984845721601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https://korrespondent.net/ukraine/4162675-vyplata-bolnychnykh-y-dekretnykh-pryostanovlena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http://www.fssu.gov.ua/fse/control/main/uk/publish/article/966633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https://zn.ua/UKRAINE/pohozhe-na-reyderskiy-zahvat-zamministra-o-situacii-v-fonde-socstrahovaniya-336685_.html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ukraine-priostanovleny-vyplaty-bolnichnyx-i-dekretnyx" TargetMode="External"/><Relationship Id="rId11" Type="http://schemas.openxmlformats.org/officeDocument/2006/relationships/hyperlink" Target="https://twitter.com/InsuranceFund/status/1197111984845721601" TargetMode="External"/><Relationship Id="rId12" Type="http://schemas.openxmlformats.org/officeDocument/2006/relationships/hyperlink" Target="https://korrespondent.net/ukraine/4162675-vyplata-bolnychnykh-y-dekretnykh-pryostanovlena" TargetMode="External"/><Relationship Id="rId13" Type="http://schemas.openxmlformats.org/officeDocument/2006/relationships/hyperlink" Target="http://www.fssu.gov.ua/fse/control/main/uk/publish/article/966633" TargetMode="External"/><Relationship Id="rId14" Type="http://schemas.openxmlformats.org/officeDocument/2006/relationships/hyperlink" Target="https://zn.ua/UKRAINE/pohozhe-na-reyderskiy-zahvat-zamministra-o-situacii-v-fonde-socstrahovaniya-336685_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