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Черноморске рабочие «Европиан Агро Инвестмент Юкрейн» требуют вернуть зарплат?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30 июня несколько десятков рабочих «Европиан Агро Инвестмент Юкрейн» вновь перекрыли въезд в Черноморский морской порт. Среди требований протестующих – выплата зарплаты, которую портовики не видели с октября 2019 года. </w:t>
      </w:r>
      <w:r>
        <w:rPr>
          <w:b/>
        </w:rPr>
        <w:t>Задолженность перед 180 работниками составила 19 млн. гривен.</w:t>
      </w:r>
      <w:r/>
    </w:p>
    <w:p>
      <w:r>
        <w:t>После того, как протестующие перекрыли два из трех въездов в Черноморск, на третьем образовались огромные пробки. На месте работали сотрудники полиции, стычек замечено не было.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rPr>
          <w:i/>
        </w:rPr>
        <w:t>«Никаких подвижек не происходит, власти только лапшу нам на уши вешают и всё»,</w:t>
      </w:r>
      <w:r>
        <w:t xml:space="preserve"> – рассказал корреспонденту Украинской Службы Информации участник протеста Алексей.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Рабочие уже обращались в Генеральную прокуратуру, Офис президента и Министерство инфраструктуры, о чем мы уже сообщали в наших соцсетях. Прокуратура Одесской области обратилась в Хозяйственный суд с иском к фирме «Европиан Агро Инвестмент Юкрейн», которая арендует причалы и терминал в морском порту Черноморска. Бизнесмены задолжали ГП «Морской торговый порт «Черноморск» за аренду </w:t>
      </w:r>
      <w:r>
        <w:rPr>
          <w:b/>
        </w:rPr>
        <w:t>более 15 млн грн</w:t>
      </w:r>
      <w:r>
        <w:t>. По данным системы YouControl, сейчас по отношению фирмы «Европиан Агро Инвестмент Юкрейн» открыто дело о банкротстве.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Виновником ситуации на предприятии работники называют Оксану Шубко. Она является конечным бенефициаром ООО «Европиан Агро Инвестмент Юкрейн».</w:t>
      </w:r>
    </w:p>
    <w:p>
      <w:r>
        <w:rPr>
          <w:i/>
        </w:rPr>
        <w:t>«Причиной сегодняшнего митинга стал договор руководства порта с частной компанией, которая в своей работе задействует площади «Европиан Агро Инвестмент Юкрейн». А бывших сотрудников, которые 9 месяцев сидят без заработной платы, не задействуют и даже не уведомили. Кроме этого, людям заблокировали пропуска в порт»</w:t>
      </w:r>
      <w:r>
        <w:t>, – сообщил председатель независимого профсоюза Валерий Павлуша.</w:t>
      </w:r>
    </w:p>
    <w:p>
      <w:r>
        <w:t>По данным на начало июля рабочие не собираются отступать и обещают, в случае дальнейшего игнорирования их проблемы властями, перекрыть на следующих выходных трассу в поселок Затока, который является важным центром отдыха.</w:t>
      </w:r>
    </w:p>
    <w:p>
      <w:r>
        <w:t>Особенностью забастовок проходящих сейчас в Украине является то, что рабочие начинают протестовать спустя длительное время после начала невыплаты зарплат. Рабочим необходимо научиться без промедления и остро реагировать на подобные действия со стороны капиталистов, чтобы держать «социально-ответственный» бизнес в узде и вместе с тем крепить свое сотрудничество с рабочими трудовых коллективов других предприятий для дальнейшей более масштабной забастовочной деятельности, которая охватит всю страну.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https://dumskaya.net/news/ostavshiesya-bez-zarplaty-portoviki-snova-blokir-119033/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https://usionline.com/2020/06/30/v-chernomorske-snova-perekryli-prohodnye-porta-rabochie-trebuyut-vernut-mnogomesyachnye-dolgi/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https://usionline.com/2020/06/24/zadolzhali-ne-tolko-zarplatu-no-i-arendu-prokuratura-zanyalas-firmoj-arendatorom-terminala-v-chernomorske/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https://www.04868.com.ua/news/2764091/v-cernomorske-perekryli-dorogu-ludi-trebuut-svou-zarplatu-video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chernomorske-rabochie-evropian-agro-investment-yukrejn-trebuyu-vernut-zarplatu" TargetMode="External"/><Relationship Id="rId11" Type="http://schemas.openxmlformats.org/officeDocument/2006/relationships/hyperlink" Target="https://dumskaya.net/news/ostavshiesya-bez-zarplaty-portoviki-snova-blokir-119033/" TargetMode="External"/><Relationship Id="rId12" Type="http://schemas.openxmlformats.org/officeDocument/2006/relationships/hyperlink" Target="https://usionline.com/2020/06/30/v-chernomorske-snova-perekryli-prohodnye-porta-rabochie-trebuyut-vernut-mnogomesyachnye-dolgi/" TargetMode="External"/><Relationship Id="rId13" Type="http://schemas.openxmlformats.org/officeDocument/2006/relationships/hyperlink" Target="https://usionline.com/2020/06/24/zadolzhali-ne-tolko-zarplatu-no-i-arendu-prokuratura-zanyalas-firmoj-arendatorom-terminala-v-chernomorske/" TargetMode="External"/><Relationship Id="rId14" Type="http://schemas.openxmlformats.org/officeDocument/2006/relationships/hyperlink" Target="https://www.04868.com.ua/news/2764091/v-cernomorske-perekryli-dorogu-ludi-trebuut-svou-zarplatu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