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Уголовная ответственность за коллаборационизм. Чем это грозит рабочим?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2021-03-03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23 февраля 2021 года народные депутаты из фракции «Слуги народа» зарегистрировали в Верховной Раде два законопроекта, которые предусматривают уголовную ответственность за коллаборационизм. Документы получили номера 5143 и 5144.</w:t>
      </w:r>
      <w:r/>
    </w:p>
    <w:p>
      <w:r>
        <w:t xml:space="preserve">Законопроекты призваны дополнить Уголовный кодекс Украины </w:t>
      </w:r>
      <w:r>
        <w:t>статьёй о коллаборационной деятельности и предусматривают уголовную ответственность практически за любые (даже косвенные) действия, которые можно трактовать как “сотрудничество” с государством-агрессором. Эти нормы затронут практически все сферы деятельности: военную, политическую, информационную, административную, хозяйственную и трудовую.</w:t>
      </w:r>
    </w:p>
    <w:p>
      <w:r>
        <w:t xml:space="preserve">За коллаборационизм предусматриваются штрафы в размере </w:t>
      </w:r>
      <w:r>
        <w:rPr>
          <w:b/>
        </w:rPr>
        <w:t>170 тысяч гривен</w:t>
      </w:r>
      <w:r>
        <w:t xml:space="preserve">, запрет на занятие государственных должностей или должностей в органах местного самоуправления на 15 лет и даже </w:t>
      </w:r>
      <w:r>
        <w:rPr>
          <w:b/>
        </w:rPr>
        <w:t>пожизненное тюремное заключение</w:t>
      </w:r>
      <w:r>
        <w:t>.</w:t>
      </w:r>
    </w:p>
    <w:p>
      <w:r>
        <w:t>Пункты законопроектов дают нам общее представление о том, кто является «коллаборационистом» и какие действия приводят к получению данного статуса. Однако, помимо вполне очевидных наказаний за участие в вооруженных формированиях ЛНР и ДНР или занятием должностей в местных органах власти, присутствуют пункты прямо касающихся обычных трудящихся, а именно:</w:t>
      </w:r>
    </w:p>
    <w:p>
      <w:pPr>
        <w:pStyle w:val="ListBullet"/>
        <w:numPr>
          <w:numId w:val="10"/>
        </w:numPr>
      </w:pPr>
      <w:r>
        <w:t>Публичное отрицание (в том числе в Интернете и СМИ) агрессии России по отношению к Украине и оккупации части Украины. Кроме того, если вы делаете публичные заявления (в том числе в Интернете и СМИ) о поддержке или сотрудничестве с РФ (даже если это никак не касается Украины). Призываете не признавать суверенитет Украины на этих же территориях.</w:t>
      </w:r>
    </w:p>
    <w:p>
      <w:pPr>
        <w:pStyle w:val="ListBullet"/>
      </w:pPr>
      <w:r>
        <w:t>Работа в органах власти на оккупированных территориях в том числе в администрациях, но при этом не занимаетесь выполнением организационно-распорядительных или административно-хозяйственных функций (т.е. кассиры, уборщики, секретари и другой обслуживающий персонал).</w:t>
      </w:r>
    </w:p>
    <w:p>
      <w:pPr>
        <w:pStyle w:val="ListBullet"/>
      </w:pPr>
      <w:r>
        <w:t>Пропаганда и оправдание в учебных заведениях вооруженную агрессию против Украины, а также оккупацию части территорий страны. Кроме того, внедрение учебных стандартов Российской Федерации в учебных заведениях (касается всех учителей и преподавателей в ЛНР, ДНР и Крыму).</w:t>
      </w:r>
    </w:p>
    <w:p>
      <w:r>
        <w:t xml:space="preserve">Примечательно, что глава националистической организации «Национальный Корпус» Андрей Билецкий, будучи одним из спикеров презентации законопроекта, заявил, что данный документ не направлен против простых людей, а является инструментом по борьбе с Россией и “пятой колонной” в гибридной войне против Украины. Он отметил, что суть закона не в наказании, а в запрете занимать политические должности на протяжении продолжительного времени. </w:t>
      </w:r>
    </w:p>
    <w:p>
      <w:r>
        <w:t xml:space="preserve">Тем не менее, из текста законопроектов вытекает фактическое ущемление прав рабочих. </w:t>
      </w:r>
      <w:r>
        <w:t>Правящий класс, под дудку которого танцуют националисты, вновь показывает свою реакционную сущность. После регистрации подобных документов в очередной раз убеждаемся, что все слова о «дипломатическом подходе», «реинтеграции Донбасса» и «амнистии» лицемерны.</w:t>
      </w:r>
    </w:p>
    <w:p>
      <w:r>
        <w:t>Важно также понимать, что статья о коллаборационизме будет распространяться на украинцев по обе стороны линии разграничения. Ухудшение материального положения миллионов рабочих на фоне очередного экономического кризиса капиталистической системы и продолжающейся эпидемии, становится катализатором роста недовольства населения. Правящий капиталистический класс нашей страны это прекрасно понимает и, чтобы удержать политическую власть в своих руках, а также оправдать дальнейших грабёж украинцев, продолжает бороться</w:t>
      </w:r>
      <w:r>
        <w:t xml:space="preserve"> с инакомыслием и растущим недовольством.</w:t>
      </w:r>
    </w:p>
    <w:p>
      <w:r>
        <w:t>Таким образом, каждый рабочий, как и каждый марксист, который не согласен с политикой капиталистической власти и становится на путь классовой борьбы, будет квалифицирован, как «коллаборационист и пособник страны-агрессора» со всеми вытекающими правовыми последствиями.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1">
        <w:r>
          <w:rPr>
            <w:color w:val="0000FF"/>
            <w:u w:val="single"/>
          </w:rPr>
          <w:t>https://strana.ua/news/319623-polnye-teksty-zakonoproektov-sluh-naroda-o-kollaborantakh.html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http://w1.c1.rada.gov.ua/pls/zweb2/webproc4_1?pf3511=71220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https://w1.c1.rada.gov.ua/pls/zweb2/webproc4_1?pf3511=71219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https://youtu.be/nSbulWpV9LI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ugolovnaya-otvetstvennost-za-kollaboracionizm-chem-eto-grozit-rabochim" TargetMode="External"/><Relationship Id="rId11" Type="http://schemas.openxmlformats.org/officeDocument/2006/relationships/hyperlink" Target="https://strana.ua/news/319623-polnye-teksty-zakonoproektov-sluh-naroda-o-kollaborantakh.html" TargetMode="External"/><Relationship Id="rId12" Type="http://schemas.openxmlformats.org/officeDocument/2006/relationships/hyperlink" Target="http://w1.c1.rada.gov.ua/pls/zweb2/webproc4_1?pf3511=71220" TargetMode="External"/><Relationship Id="rId13" Type="http://schemas.openxmlformats.org/officeDocument/2006/relationships/hyperlink" Target="https://w1.c1.rada.gov.ua/pls/zweb2/webproc4_1?pf3511=71219" TargetMode="External"/><Relationship Id="rId14" Type="http://schemas.openxmlformats.org/officeDocument/2006/relationships/hyperlink" Target="https://youtu.be/nSbulWpV9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