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Стоимость новогоднего стола для граждан Украины вновь выросла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Сегодня граждане Украины встретят Новый год. Рассмотрим во сколько им обойдется праздничный стол и что они смогут себе позволить. По расчетам Национального научного центра «Институт аграрной экономики» (далее — ННЦ), праздничный стол для четырех человек подорожает в 2019 году и составит </w:t>
      </w:r>
      <w:r>
        <w:rPr>
          <w:b/>
        </w:rPr>
        <w:t>1784 грн</w:t>
      </w:r>
      <w:r>
        <w:t xml:space="preserve">. В прошлом году цифра была ниже — </w:t>
      </w:r>
      <w:r>
        <w:rPr>
          <w:b/>
        </w:rPr>
        <w:t>1535 грн</w:t>
      </w:r>
      <w:r>
        <w:t>. Это касается традиционных новогодних блюд без учета деликатесов: оливье, селедка под шубой, холодец и шампанское.</w:t>
      </w:r>
      <w:r/>
    </w:p>
    <w:p>
      <w:r>
        <w:t>Больше всего прибавили в цене такие продукты как мясо, колбасные изделия, сыр, а из овощей в лидерах – картошка. Также подорожал хлеб – на 13-15%, вареная колбаса – 6,3%, сметана, масло, сыр – в среднем на 10%.</w:t>
      </w:r>
    </w:p>
    <w:p>
      <w:r>
        <w:rPr>
          <w:i/>
        </w:rPr>
        <w:t>“У меня будет так: лук зеленый, огурец, помидор, курица и салат, и все. И бутылочка, может, вина, на шампанское денег не хватит»</w:t>
      </w:r>
      <w:r>
        <w:t>, – рассказала изданию «Сегодня» киевлянка Вера, которая получила сегодня зарплату, и сразу отправилась за покупками для новогоднего стола.</w:t>
      </w:r>
    </w:p>
    <w:p>
      <w:r>
        <w:t>Из 3000 грн. киевлянка потратила уже 500 грн., однако предполагает, что на празднование уйдет весь месячный заработок. Самой затратной украинцы называют именно покупку алкогольных напитков. И признаются, что цифры, которые обнародовали эксперты, по крайней мере с их столами, не имеют ничего общего.</w:t>
      </w:r>
    </w:p>
    <w:p>
      <w:r>
        <w:t>Накануне Нового года принято считать «индекс оливье». В ННЦ подсчитали, что в этом году салат «Оливье» подорожал, по сравнению с прошлым годом, почти на 8%. 3 кг этого новогоднего салата, по подсчетам экспертов института, обойдется в нынешнем году в 140 грн, тогда как в прошлом – менее 129 грн.</w:t>
      </w:r>
    </w:p>
    <w:p>
      <w:r>
        <w:t xml:space="preserve">Член Экономического дискуссионного клуба Олег Пендзин говорит, что наши цены на продукты уже сравнялись с европейскими. </w:t>
      </w:r>
      <w:r>
        <w:rPr>
          <w:i/>
        </w:rPr>
        <w:t>«Наши цены не только сравнялись с европейскими, но по некоторым позициям даже перегнали их. А наши зарплаты в три раза ниже, чем, например, в Польше. Поэтому украинская семья на продукты тратит 50% своего бюджета, а польская – 14%»</w:t>
      </w:r>
      <w:r>
        <w:t>, – отмечает Пендзин.</w:t>
      </w:r>
    </w:p>
    <w:p>
      <w:r>
        <w:t>В целом, по данным Госстата на начало декабря, цены на продукты питания за год выросли в среднем на 6,8%, в частности:</w:t>
      </w:r>
    </w:p>
    <w:p>
      <w:r>
        <w:t>— вареные колбасы в среднем подорожали с 92,2 грн./кг в ноябре 2018 года до 98,02 грн./кг в ноябре 2019-го;</w:t>
      </w:r>
      <w:r>
        <w:br/>
      </w:r>
      <w:r>
        <w:br/>
        <w:t>— картошка подорожала более чем вдвое – с 6,76 до 14,14 грн./кг;</w:t>
      </w:r>
      <w:r>
        <w:br/>
      </w:r>
      <w:r>
        <w:br/>
        <w:t>— яйца подешевели с 24,81 грн за десяток до 20,93 грн;</w:t>
      </w:r>
      <w:r>
        <w:br/>
      </w:r>
      <w:r>
        <w:br/>
        <w:t>— лук – сразу с 12,87 до 8,97 грн./кг;</w:t>
      </w:r>
      <w:r>
        <w:br/>
      </w:r>
      <w:r>
        <w:br/>
        <w:t>— морковь – с 11,14 до 6,98 грн./кг;</w:t>
      </w:r>
      <w:r>
        <w:br/>
      </w:r>
      <w:r>
        <w:br/>
        <w:t>— бутылка шампанского и водки обойдутся примерно в 230 грн., что примерно на 50 грн. дороже, чем в прошлом году.</w:t>
      </w:r>
    </w:p>
    <w:p>
      <w:r>
        <w:t>Растущая с каждым годом стоимость продуктов питания, при то что реальное содержание зарплат остается прежним либо уменьшается, — всё это не позволяет людям приобрести достаточное количество необходимых продуктов не только на праздники, но и круглый год вообще. Это происходит наряду с подорожанием услуг ЖКХ, ростом стоимости медикаментов и прочих продуктов потребления — люди нищают и вынуждены экономить даже на самом необходимом, пока капиталисты продолжают накапливать богатства.</w:t>
      </w:r>
    </w:p>
    <w:p>
      <w:r>
        <w:rPr>
          <w:b/>
        </w:rPr>
        <w:t>На конец 2019 года общее состояние сотни богатейших украинцев составило 34,8 миллиардов долларов</w:t>
      </w:r>
      <w:r>
        <w:t>. Из них в тройке самых богатых неизменно остаются Ринат Ахметов (состояние 9,6 млрд долл), Виктор Пинчук (2,3 млрд долл), Вадим Новинский (1,7 млрд долл).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https://www.segodnya.ua/economics/enews/novyy-god-vyros-v-cene-naskolko-podorozhalo-prazdnichnoe-zastole-1381956.html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https://www.segodnya.ua/economics/enews/indeks-olive-naskolko-dorozhe-pridetsya-platit-v-etom-godu-1376566.html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https://www.obozrevatel.com/economics/dorozhe-chem-v-evrope-skolko-ukraintsyi-potratyat-na-novogodnij-stol.htm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https://24tv.ua/ru/top_100_samyh_bogatyh_ukraincev_rejting_nv_i_dragon_capital_n1227079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toimost-novogodnego-stola-dlya-grazhdan-ukrainy-vnov-vyrosla" TargetMode="External"/><Relationship Id="rId11" Type="http://schemas.openxmlformats.org/officeDocument/2006/relationships/hyperlink" Target="https://www.segodnya.ua/economics/enews/novyy-god-vyros-v-cene-naskolko-podorozhalo-prazdnichnoe-zastole-1381956.html" TargetMode="External"/><Relationship Id="rId12" Type="http://schemas.openxmlformats.org/officeDocument/2006/relationships/hyperlink" Target="https://www.segodnya.ua/economics/enews/indeks-olive-naskolko-dorozhe-pridetsya-platit-v-etom-godu-1376566.html" TargetMode="External"/><Relationship Id="rId13" Type="http://schemas.openxmlformats.org/officeDocument/2006/relationships/hyperlink" Target="https://www.obozrevatel.com/economics/dorozhe-chem-v-evrope-skolko-ukraintsyi-potratyat-na-novogodnij-stol.htm" TargetMode="External"/><Relationship Id="rId14" Type="http://schemas.openxmlformats.org/officeDocument/2006/relationships/hyperlink" Target="https://24tv.ua/ru/top_100_samyh_bogatyh_ukraincev_rejting_nv_i_dragon_capital_n122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