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 1 июля в Киеве отменяется льготный проезд для лиц, не зарегистрированных в столи?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2020-06-14</w:t>
      </w:r>
    </w:p>
    <w:p>
      <w:pPr/>
      <w:r>
        <w:t>1 мин. на чтение</w:t>
      </w:r>
    </w:p>
    <w:p>
      <w:r/>
      <w:r>
        <w:br/>
      </w:r>
      <w:r>
        <w:br/>
      </w:r>
      <w:r>
        <w:br/>
      </w:r>
      <w:r>
        <w:br/>
      </w:r>
      <w:r>
        <w:br/>
      </w:r>
      <w:r>
        <w:br/>
      </w:r>
      <w:r>
        <w:br/>
      </w:r>
      <w:r>
        <w:br/>
      </w:r>
      <w:r>
        <w:br/>
      </w:r>
      <w:r>
        <w:br/>
      </w:r>
      <w:r>
        <w:br/>
      </w:r>
      <w:r>
        <w:br/>
      </w:r>
      <w:r/>
    </w:p>
    <w:p>
      <w:r>
        <w:t xml:space="preserve">В пятницу, 12 июня, во время брифинга мэр Киева Виталий Кличко заявил, что власти города с 1 июля отменят льготный проезд для лиц, которые не зарегистрированы в столице. </w:t>
      </w:r>
      <w:r/>
    </w:p>
    <w:p>
      <w:r>
        <w:t>По его словам, столица не оспаривает право льготных категорий граждан на проезд, однако предлагает им требовать компенсацию за проезд в органах социальной защиты по месту регистрации.</w:t>
      </w:r>
    </w:p>
    <w:p>
      <w:r>
        <w:rPr>
          <w:i/>
        </w:rPr>
        <w:t>«Проезд льготных категорий граждан, которые не зарегистрированы в Киеве, но имеют право льготного проезда городским общественным транспортом, будет осуществляться на общих основаниях. При регистрации электронного билета. Возмещение же расходов на проезд будут осуществлять органы социальной защиты населения по месту регистрации гражданина»</w:t>
      </w:r>
      <w:r>
        <w:t>, — отметил Кличко.</w:t>
      </w:r>
    </w:p>
    <w:p>
      <w:r>
        <w:t>Кличко уточнил, что с 1 июля пассажиры, которые пользуются льготами на проезд и не зарегистрированы в Киеве, для проезда в общественном транспорте столицы должны:</w:t>
      </w:r>
    </w:p>
    <w:p>
      <w:pPr>
        <w:pStyle w:val="ListBullet"/>
        <w:numPr>
          <w:numId w:val="10"/>
        </w:numPr>
      </w:pPr>
      <w:r>
        <w:t>приобрести билет;</w:t>
      </w:r>
    </w:p>
    <w:p>
      <w:pPr>
        <w:pStyle w:val="ListBullet"/>
      </w:pPr>
      <w:r>
        <w:t>воспользоваться им в общественном транспорте;</w:t>
      </w:r>
    </w:p>
    <w:p>
      <w:pPr>
        <w:pStyle w:val="ListBullet"/>
      </w:pPr>
      <w:r>
        <w:t>сохранить билет (в случае приобретения бумажного QR-билета), или чек за оплату проезда или банковскую выписку — при уплате банковской картой;</w:t>
      </w:r>
    </w:p>
    <w:p>
      <w:pPr>
        <w:pStyle w:val="ListBullet"/>
      </w:pPr>
      <w:r>
        <w:t>обратиться в орган социальной защиты населения по месту регистрации для компенсации расходов на проезд.</w:t>
      </w:r>
    </w:p>
    <w:p>
      <w:r>
        <w:t>Как он сообщил, это связано с тем, что киевским перевозчикам не компенсируют деньги за перевозку льготников ни из государственного бюджета, ни из местных бюджетов других регионов и в следствии чего, «такие шаги являются вынужденными».</w:t>
      </w:r>
    </w:p>
    <w:p>
      <w:r>
        <w:t>Правящий класс капиталистов изыскивает всё более изощренные способы ограбления миллионов трудящихся и постоянное урезание социальной сферы – обязательный атрибут современного капиталистического государства. В Украине пример Киева не является единичным – мы можем вспомнить, как во Львове из-за коронавируса отменили льготный проезд в транспорте или как в Черновцах отменили бесплатный проезд, чтобы пенсионеры сидели дома на карантине.</w:t>
      </w:r>
    </w:p>
    <w:p>
      <w:r>
        <w:t>Вышеназванные действия киевских властей – ни что иное, как попытка снизить бюджетные траты на социальную сферу за счет трудящихся, а также возможность получить прибыль за счёт той категории населения, которая ранее имела законное право абсолютно бесплатно пользоваться общественным транспортом.</w:t>
      </w:r>
    </w:p>
    <w:p>
      <w:r>
        <w:t>Более того, для получении компенсации расходов за проезд, человек вынужден будет обращаться в соответствующий орган по месту прописки, что нередко может быть затруднительно. Фактически, такая процедура приводит лишь к переливанию финансовых средств в столичный бюджет из</w:t>
      </w:r>
      <w:r>
        <w:t xml:space="preserve"> региональных, которые в свою очередь, пополняются за счет налогов, взимаемых с местных рабочих.</w:t>
      </w:r>
    </w:p>
    <w:p>
      <w:r>
        <w:t xml:space="preserve"> </w:t>
      </w:r>
    </w:p>
    <w:p>
      <w:r>
        <w:t>Источники:</w:t>
      </w:r>
    </w:p>
    <w:p>
      <w:pPr>
        <w:pStyle w:val="ListNumber"/>
        <w:numPr>
          <w:numId w:val="11"/>
        </w:numPr>
      </w:pPr>
      <w:hyperlink r:id="rId11">
        <w:r>
          <w:rPr>
            <w:color w:val="0000FF"/>
            <w:u w:val="single"/>
          </w:rPr>
          <w:t>https://strana.ua/news/272705-v-kieve-otmenjat-lhotnyj-proezd-dlja-priezzhikh-s-1-ijulja.html</w:t>
        </w:r>
      </w:hyperlink>
    </w:p>
    <w:p>
      <w:pPr>
        <w:pStyle w:val="ListNumber"/>
      </w:pPr>
      <w:hyperlink r:id="rId12">
        <w:r>
          <w:rPr>
            <w:color w:val="0000FF"/>
            <w:u w:val="single"/>
          </w:rPr>
          <w:t>https://www.pravda.com.ua/rus/news/2020/06/12/7255428/</w:t>
        </w:r>
      </w:hyperlink>
    </w:p>
    <w:p>
      <w:pPr>
        <w:pStyle w:val="ListNumber"/>
      </w:pPr>
      <w:hyperlink r:id="rId13">
        <w:r>
          <w:rPr>
            <w:color w:val="0000FF"/>
            <w:u w:val="single"/>
          </w:rPr>
          <w:t>https://nv.ua/kyiv/v-kieve-s-1-iyulya-menyayut-usloviya-predostavleniya-lgotnogo-proezda-novosti-kieva-50093802.html</w:t>
        </w:r>
      </w:hyperlink>
    </w:p>
    <w:p>
      <w:pPr>
        <w:pStyle w:val="ListNumber"/>
      </w:pPr>
      <w:hyperlink r:id="rId14">
        <w:r>
          <w:rPr>
            <w:color w:val="0000FF"/>
            <w:u w:val="single"/>
          </w:rPr>
          <w:t>https://biz.liga.net/ekonomika/transport/novosti/kiev-otmenyaet-lgotnyy-proezd-dlya-priezjih</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 w:numId="11">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s-1-iyulya-kiev-otmenyaet-lgotnyj-proezd-dlya-lic-ne-zaregistrirovannyx-v-stolice" TargetMode="External"/><Relationship Id="rId11" Type="http://schemas.openxmlformats.org/officeDocument/2006/relationships/hyperlink" Target="https://strana.ua/news/272705-v-kieve-otmenjat-lhotnyj-proezd-dlja-priezzhikh-s-1-ijulja.html" TargetMode="External"/><Relationship Id="rId12" Type="http://schemas.openxmlformats.org/officeDocument/2006/relationships/hyperlink" Target="https://www.pravda.com.ua/rus/news/2020/06/12/7255428/" TargetMode="External"/><Relationship Id="rId13" Type="http://schemas.openxmlformats.org/officeDocument/2006/relationships/hyperlink" Target="https://nv.ua/kyiv/v-kieve-s-1-iyulya-menyayut-usloviya-predostavleniya-lgotnogo-proezda-novosti-kieva-50093802.html" TargetMode="External"/><Relationship Id="rId14" Type="http://schemas.openxmlformats.org/officeDocument/2006/relationships/hyperlink" Target="https://biz.liga.net/ekonomika/transport/novosti/kiev-otmenyaet-lgotnyy-proezd-dlya-priez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