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Рабочий, а ты успел купить медстраховку?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Бывший советник новой главы МОЗ Зоряны Скалецкой Евгений Найштетик считает, что реформа здравоохранения развивается по самому плохому сценарию: «</w:t>
      </w:r>
      <w:r>
        <w:rPr>
          <w:i/>
        </w:rPr>
        <w:t>То, что происходит никак не отличается от того, что было при Уляне»</w:t>
      </w:r>
      <w:r>
        <w:t>.</w:t>
      </w:r>
      <w:r/>
    </w:p>
    <w:p>
      <w:r>
        <w:t>Найштетик заявил, что судя по поведению представителей всех ветвей власти, реформа здравоохранения идет по самому неблагоприятному сценарию:</w:t>
      </w:r>
    </w:p>
    <w:p>
      <w:r>
        <w:t>– второй канал финансирования так и не включается, предвыборное обещание об обязательном медстрахованию не выполнено</w:t>
      </w:r>
    </w:p>
    <w:p>
      <w:r>
        <w:t>– отсутствуют экономически воспроизводимые тарифы на медицинские услуги</w:t>
      </w:r>
    </w:p>
    <w:p>
      <w:r>
        <w:t>– отсутствует гарантированный государством полис медицинского обеспечения</w:t>
      </w:r>
    </w:p>
    <w:p>
      <w:r>
        <w:t xml:space="preserve">– госпитальная сеть финансируется из расчета меньше бака бензина на гражданина в год. </w:t>
      </w:r>
    </w:p>
    <w:p>
      <w:r>
        <w:t>Все это будет иметь очень печальные последствия.</w:t>
      </w:r>
    </w:p>
    <w:p>
      <w:r>
        <w:rPr>
          <w:b/>
        </w:rPr>
        <w:t>Чего ожидать:</w:t>
      </w:r>
    </w:p>
    <w:p>
      <w:pPr>
        <w:pStyle w:val="ListNumber"/>
        <w:numPr>
          <w:numId w:val="10"/>
        </w:numPr>
      </w:pPr>
      <w:r>
        <w:t xml:space="preserve"> Здравоохранение, как функция по предотвращению и устранению причин плохого здоровья, формально станет привилегией, доступной лишь правящему классу и небольшой прослойке зажиточного населения.</w:t>
      </w:r>
    </w:p>
    <w:p>
      <w:pPr>
        <w:pStyle w:val="ListNumber"/>
      </w:pPr>
      <w:r>
        <w:t xml:space="preserve"> Государственная сеть больниц станет атрибутом разве что крупных районных и областных центров.</w:t>
      </w:r>
    </w:p>
    <w:p>
      <w:pPr>
        <w:pStyle w:val="ListNumber"/>
      </w:pPr>
      <w:r>
        <w:t xml:space="preserve"> Произойдет окончательный исход квалифицированных специалистов из государственных учреждений, так как в частных клиниках и за рубежом можно заработать в разы больше. По всем показателям здравоохранение страны (качество, доступ и безопасность) станет хуже.</w:t>
      </w:r>
    </w:p>
    <w:p>
      <w:pPr>
        <w:pStyle w:val="ListNumber"/>
      </w:pPr>
      <w:r>
        <w:t xml:space="preserve"> Государственное здравоохранение останется непривлекательным для инвестиций, что повлечёт нерентабельность для государства и передачу всей системы гос.здравоохранения в частные руки либо полный её демонтаж.</w:t>
      </w:r>
    </w:p>
    <w:p>
      <w:pPr>
        <w:pStyle w:val="ListNumber"/>
      </w:pPr>
      <w:r>
        <w:t xml:space="preserve"> Полисы добровольного медстрахования (ДМС) существенно подорожают.</w:t>
      </w:r>
    </w:p>
    <w:p>
      <w:r>
        <w:t>Кстати, о текущей ориентировочной стоимости ДМС на год:</w:t>
      </w:r>
    </w:p>
    <w:p>
      <w:pPr>
        <w:pStyle w:val="ListBullet"/>
        <w:numPr>
          <w:numId w:val="11"/>
        </w:numPr>
      </w:pPr>
      <w:r>
        <w:rPr>
          <w:b/>
        </w:rPr>
        <w:t>400 грн.</w:t>
      </w:r>
      <w:r>
        <w:t xml:space="preserve"> — покрывает только услуги скорой помощи и неотложного стационара в пределах суммы 10 тыс. грн. в год;</w:t>
      </w:r>
    </w:p>
    <w:p>
      <w:pPr>
        <w:pStyle w:val="ListBullet"/>
      </w:pPr>
      <w:r>
        <w:rPr>
          <w:b/>
        </w:rPr>
        <w:t>6000 грн.</w:t>
      </w:r>
      <w:r>
        <w:t xml:space="preserve"> — оптимальный набор медицинских услуг с покрытием в размере 50 тыс. грн. в год. Помимо неотложной медпомощи, включает амбулаторно-поликлиническое медобслуживание, медикаментозное обеспечение при амбулаторном лечении, а также стоматологию с лимитом в 1500 грн. и пакет лечебного массажа.</w:t>
      </w:r>
    </w:p>
    <w:p>
      <w:pPr>
        <w:pStyle w:val="ListBullet"/>
      </w:pPr>
      <w:r>
        <w:rPr>
          <w:b/>
        </w:rPr>
        <w:t>10000 грн.</w:t>
      </w:r>
      <w:r>
        <w:t xml:space="preserve"> — то же самое, что и в предыдущем пункте, но размер покрытия страховки равен 60000 грн. в год.</w:t>
      </w:r>
    </w:p>
    <w:p>
      <w:r>
        <w:t>В августе в Украине сменилась глава Министерства здравоохранения: вместо занимавшей эту должность три года Ульяны Супрун была назначена Зоряна Скалецкая. Супрун не раз подвергалась жесткой критике Зеленского. В одном из интервью он даже в шутку поблагодарил бога за то, что министр не является его лечащим врачом. Однако на данный момент официальная риторика чудесным образом смягчилась и проведение реформ Супрун продолжается.</w:t>
      </w:r>
    </w:p>
    <w:p>
      <w:r>
        <w:t xml:space="preserve">Медицину в Украине успешно «оптимизируют», она постепенно деградирует и переходит в сферу платных услуг. Капиталистиеской власть проводит процесс децентрализации, одним из «достижений» которой является закрытие периферийных медучреждений из-за недофинансирования и увольнение медперсонала, о чём «Политштурм» писал ранее. Это проводится якобы с целью снижения нагрузки на бюджет страны. И эта политика будет продолжаться, в результате чего медицинское обслуживание будет фактически закрыто для миллионов неимущих граждан Украины. </w:t>
      </w:r>
    </w:p>
    <w:p>
      <w:r>
        <w:t xml:space="preserve">Капиталисты с успехом смогли дать начало превращению наследия устаревшей и нерентабельной для них социалистической системы здравоохранения, доступной для каждого, в капиталистическую, которая руководствуется лишь соображениями финансовой выгоды, повышенной эксплуатации медперсонала и основанную на дорогом страховании. </w:t>
      </w:r>
      <w:r>
        <w:t>Украинские рабочие и их семьи, тем более проживающие в маленьких населенных пунктах, не смогут получать необходимую медицинскую помощь. Более того, стремительный рост цен на тарифы ЖКХ, на продукты, задолженности по зарплатам на предприятиях, «оптимизации» отраслей промышленности и инфраструктуры ставят стремительно беднеющего рабочего и его семью перед нелегким выбором за что платить — за тепло и воду, за еду или за здоровье.</w:t>
      </w:r>
      <w:r>
        <w:br/>
      </w:r>
      <w:r>
        <w:br/>
      </w:r>
    </w:p>
    <w:p>
      <w:r>
        <w:rPr>
          <w:b/>
        </w:rPr>
        <w:t xml:space="preserve">Но не стоит впадать в хандру! Любой подкованный марксист скажет, что выбор может быть только один — путь борьбы с капиталом и построенной им экономической системой, основанной на грабеже и эксплуатации. </w:t>
      </w:r>
      <w:r>
        <w:t>Да, борьба эта нелегкая, требующая времени, усидчивости и внимательности. Она требует грамотности и сознательности от рабочего, что может дать ему чтение марксисткой литературы и анализ происходящего на её основе. Она требует от рабочего сплоченности, коллективизма и солидарности, чего можно добиться лишь созданием кружков и профсоюзов на предприятиях, а также последующим проведением забастовок. Всё это — крепкий фундамент для ведения успешной борьбы с правящим классом за взятие политической власти.</w:t>
      </w:r>
    </w:p>
    <w:p>
      <w:r>
        <w:rPr>
          <w:b/>
        </w:rPr>
        <w:t>На кону стоят наши и ваши жизни, а также будущее следующих поколений!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1">
        <w:r>
          <w:rPr>
            <w:color w:val="0000FF"/>
            <w:u w:val="single"/>
          </w:rPr>
          <w:t>https://m.facebook.com/story.php?story_fbid=10213162250445550&amp;id=1673697407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https://strana.ua/news/234085-po-vsem-pokazateljam-stanet-khuzhe-sovetnik-hlavy-moz-predrek-kollaps-ukrainskomu-zdravookhraneniju.html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https://maanimo.com/helpful/141973-polis-dms-v-ukraine-dobrovolnoe-medicinskoe-strahovani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https://ua.politsturm.com/prodolzhenie-optimizacii-zdravooxraneniya-ukrainy/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j-a-ty-uspel-kupit-medstraxovku" TargetMode="External"/><Relationship Id="rId11" Type="http://schemas.openxmlformats.org/officeDocument/2006/relationships/hyperlink" Target="https://m.facebook.com/story.php?story_fbid=10213162250445550&amp;id=1673697407" TargetMode="External"/><Relationship Id="rId12" Type="http://schemas.openxmlformats.org/officeDocument/2006/relationships/hyperlink" Target="https://strana.ua/news/234085-po-vsem-pokazateljam-stanet-khuzhe-sovetnik-hlavy-moz-predrek-kollaps-ukrainskomu-zdravookhraneniju.html" TargetMode="External"/><Relationship Id="rId13" Type="http://schemas.openxmlformats.org/officeDocument/2006/relationships/hyperlink" Target="https://maanimo.com/helpful/141973-polis-dms-v-ukraine-dobrovolnoe-medicinskoe-strahovani" TargetMode="External"/><Relationship Id="rId14" Type="http://schemas.openxmlformats.org/officeDocument/2006/relationships/hyperlink" Target="https://ua.politsturm.com/prodolzhenie-optimizacii-zdravooxraneniya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