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Протесты врачей во Львове и Киеве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2019-12-23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19 декабря во Львове медработники и врачи вышли на акцию протеста, требуя повышения зарплат, надбавок за стаж, категории и вредные условия труда. Среди требований также обеспечение жильем и протест против сокращения медработников. </w:t>
      </w:r>
      <w:r>
        <w:t xml:space="preserve">В халатах и масках протестующие двинулись по центральным улицам города к Львовской областной администрации. Такая же акция синхронно происходила в Киеве. </w:t>
      </w:r>
      <w:r/>
    </w:p>
    <w:p>
      <w:r>
        <w:t xml:space="preserve">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«</w:t>
      </w:r>
      <w:r>
        <w:rPr>
          <w:i/>
        </w:rPr>
        <w:t>Заработная плата 4200, я медсестра с высшей категорией. Сейчас чехи, немцы, поляки очень много открыли возможностей для наших медиков и слышу, что там медсестра может заработать, если перевести на наши деньги, до 30 тысяч гривен. У нас хотя бы 15 платили</w:t>
      </w:r>
      <w:r>
        <w:t xml:space="preserve">», – отметила медсестра Неля Павлова. </w:t>
      </w:r>
    </w:p>
    <w:p>
      <w:r>
        <w:t>«</w:t>
      </w:r>
      <w:r>
        <w:rPr>
          <w:i/>
        </w:rPr>
        <w:t>У меня 30 лет медицинского стажа и 1600 гривен пенсии, так государство оценивает наш труд. Основное требование – это чтобы изменилось отношение в нашего государства. Должны пересмотрю и тарификация, штатные расписания, потому что не может одна медсестра обслуживать 30 больных в отделениях</w:t>
      </w:r>
      <w:r>
        <w:t>», – отметила другая медсестра Оксана Ткаченко.</w:t>
      </w:r>
    </w:p>
    <w:p>
      <w:r>
        <w:t>Известно, что мобилизовала медицинских работников медсестра из Боярки Нина Козловская. Еще в конце ноября через соцсеть призвала коллег провести протестный флешмоб. На всю Украину рассказала о тяжелых условиях труда медсестер и маленькую зарплату – 3,5 тысячи гривен в среднем. Коллег призвала присоединиться.</w:t>
      </w:r>
    </w:p>
    <w:p>
      <w:r>
        <w:t xml:space="preserve"> </w:t>
      </w:r>
      <w:r>
        <w:rPr>
          <w:b/>
        </w:rPr>
        <w:t>Медики требовали:</w:t>
      </w:r>
    </w:p>
    <w:p>
      <w:pPr>
        <w:pStyle w:val="ListNumber"/>
        <w:numPr>
          <w:numId w:val="10"/>
        </w:numPr>
      </w:pPr>
      <w:r>
        <w:t xml:space="preserve"> Поднятия окладов до достойного уровня: младшему медперсоналу – до 8 тыс грн, среднему медперсоналу – до 16 тыс грн, врачам – до 27 тыс грн.</w:t>
      </w:r>
    </w:p>
    <w:p>
      <w:pPr>
        <w:pStyle w:val="ListNumber"/>
      </w:pPr>
      <w:r>
        <w:t xml:space="preserve"> Все надбавки – за категории, стаж, сложность и напряженность, вредные условия труда – не отменять и насчитывать поверх окладов. </w:t>
      </w:r>
    </w:p>
    <w:p>
      <w:pPr>
        <w:pStyle w:val="ListNumber"/>
      </w:pPr>
      <w:r>
        <w:t xml:space="preserve"> Вернуть пенсию за выслугу лет – после 25 лет медицинского стажа.</w:t>
      </w:r>
    </w:p>
    <w:p>
      <w:pPr>
        <w:pStyle w:val="ListNumber"/>
      </w:pPr>
      <w:r>
        <w:t xml:space="preserve"> Медицинская пенсия – не меньше минимальной зарплаты.</w:t>
      </w:r>
    </w:p>
    <w:p>
      <w:pPr>
        <w:pStyle w:val="ListNumber"/>
      </w:pPr>
      <w:r>
        <w:t xml:space="preserve"> Осуществление программы обеспечения медиков жильем.</w:t>
      </w:r>
    </w:p>
    <w:p>
      <w:pPr>
        <w:pStyle w:val="ListNumber"/>
      </w:pPr>
      <w:r>
        <w:t xml:space="preserve"> Нет сокращению медицинских учреждений и медработников.</w:t>
      </w:r>
    </w:p>
    <w:p>
      <w:r>
        <w:t>Уже 20 декабря на внеочередном заседании Кабмин направил 46 млн. грн. в регионы для погашения задолженности по зарплатам врачам. «</w:t>
      </w:r>
      <w:r>
        <w:rPr>
          <w:i/>
        </w:rPr>
        <w:t>Это вынужденная акция помощи местной власти решить проблему неэффективного распределения местных бюджетов</w:t>
      </w:r>
      <w:r>
        <w:t xml:space="preserve">«, — отметил премьер-министр Алексей Гончарук. </w:t>
      </w:r>
    </w:p>
    <w:p>
      <w:r>
        <w:t>Министерство здравоохранения якобы с целью недопущения подобных ситуаций изменяет финансирование учреждений — проводит медицинскую реформу, второй этап которой начинается  с апреля 2020:</w:t>
      </w:r>
    </w:p>
    <w:p>
      <w:r>
        <w:rPr>
          <w:i/>
        </w:rPr>
        <w:t>«С 1 апреля, при внедрении новых изменений в финансировании и оказании медицинской помощи, таких проблем задолженности у нас больше не будет. Поэтому – это последний год, когда мы ищем средства. Мы переходим с 1 апреля на контрактирование между государством и учреждениями здравоохранения. И те заведения, к которым пришли пациенты, получили медицинскую помощь, действительно получили лечение, там и будут от НЦЗУ переведены средства. Деньги – за пациентом, за медицинской помощью, за медицинской услугой «,</w:t>
      </w:r>
      <w:r>
        <w:t xml:space="preserve"> – заявила министр здравоохранения Украины Зоряна Скалецкая.</w:t>
      </w:r>
    </w:p>
    <w:p>
      <w:r>
        <w:t>Медицина неуклонно переводится капиталистическим государством в сферу платных услуг, больницы в периферии из-за нерентабельности постепенно закрываются, увольняется медперсонал — все, чтобы снять нагрузку с бюджета страны, а значит сократит издержки. Это наносит удар не только по остающимся без работы медработникам, но и по всем людям, не имеющим возможности пользоваться услугами частных клиник, что особенно остро скажется на жителях небольших населенных пунктов.</w:t>
      </w:r>
    </w:p>
    <w:p>
      <w:r>
        <w:t>Подачки со стороны государства не должны обольщать медработников. С дальнейшим внедрением реформы ситуация будет усугубляться. Десятки тысяч сотрудников медицинской сферы будут лишены работы и сотни тысяч людей останутся без обслуживания в результате оптимизации и коммерциализации медицины — это естественный процесс при капитализме. Поэтому, единственным выходом будет лишь уничтожение самого капиталистического уклада и построение социалистического общества, где медобслуживание будет доступно каждому человеку, а труд врачей и медперсонала будет достойно вознаграждаться.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http://forpost.lviv.ua/novyny/24734-khai-oplachuie-elita-medytsynu-ta-osvitu-u-lvovi-protest-medykiv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https://www.ukrinform.ru/rubric-regions/2841470-v-lvove-medsestry-i-vraci-protestuut-protiv-nizkih-zarplat.html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https://www.unian.net/society/10802315-bud-kak-nina-vo-lvove-sotni-medsester-trebovali-povyshenie-zarplat-foto-video.html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https://www.kmu.gov.ua/news/oleksij-goncharuk-uryad-likviduvav-zaborgovanist-po-zarplatah-likaryam-yaka-vinikla-cherez-neefektivnist-rishen-miscevoyi-vladi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https://www.segodnya.ua/economics/enews/dolgi-po-zarplatam-uchitelyam-i-vracham-pogasyat-kabmin-nashel-dengi-1366136.html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rotesty-vrachej-vo-lvove-i-kieve" TargetMode="External"/><Relationship Id="rId11" Type="http://schemas.openxmlformats.org/officeDocument/2006/relationships/hyperlink" Target="http://forpost.lviv.ua/novyny/24734-khai-oplachuie-elita-medytsynu-ta-osvitu-u-lvovi-protest-medykiv" TargetMode="External"/><Relationship Id="rId12" Type="http://schemas.openxmlformats.org/officeDocument/2006/relationships/hyperlink" Target="https://www.ukrinform.ru/rubric-regions/2841470-v-lvove-medsestry-i-vraci-protestuut-protiv-nizkih-zarplat.html" TargetMode="External"/><Relationship Id="rId13" Type="http://schemas.openxmlformats.org/officeDocument/2006/relationships/hyperlink" Target="https://www.unian.net/society/10802315-bud-kak-nina-vo-lvove-sotni-medsester-trebovali-povyshenie-zarplat-foto-video.html" TargetMode="External"/><Relationship Id="rId14" Type="http://schemas.openxmlformats.org/officeDocument/2006/relationships/hyperlink" Target="https://www.kmu.gov.ua/news/oleksij-goncharuk-uryad-likviduvav-zaborgovanist-po-zarplatah-likaryam-yaka-vinikla-cherez-neefektivnist-rishen-miscevoyi-vladi" TargetMode="External"/><Relationship Id="rId15" Type="http://schemas.openxmlformats.org/officeDocument/2006/relationships/hyperlink" Target="https://www.segodnya.ua/economics/enews/dolgi-po-zarplatam-uchitelyam-i-vracham-pogasyat-kabmin-nashel-dengi-136613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