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 рабочих авиазавода в Харькове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2021-04-15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Сегодня у проходной Харьковского авиационного завода прошла акция протеста более 200 работников. Они требовали выплатить долги по зарплате за часть февраля и за март текущего года.</w:t>
      </w:r>
      <w:r/>
    </w:p>
    <w:p>
      <w:r>
        <w:t xml:space="preserve">Общая сумма долга предприятия перед бюджетом, кредиторами и работниками – около 4 млрд. грн. Из них </w:t>
      </w:r>
      <w:r>
        <w:rPr>
          <w:b/>
        </w:rPr>
        <w:t>250 млн. грн. — задолженность по заработной плате</w:t>
      </w:r>
      <w:r>
        <w:t xml:space="preserve"> (без ЕСВ). Примерно 800 млн. грн. — это задолженность перед частными кредиторами. Все остальное — это государственные гарантии и налоги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“Долг первой части февраля по состоянию на 14 апреля погасили, причем в первую очередь деньги получил производственный персонал. Руководство завода обещает, что в мае ликвидируют задолженность, и в дальнейшем деньги будут поступать регулярно. Но людям нужны деньги сейчас, поэтому мы напоминаем руководству завода о денежных обязательствах перед работниками и будем напоминать в дальнейшем”</w:t>
      </w:r>
      <w:r>
        <w:t>, — сказал организатор акции и председатель профсоюза предприятия Михаил Погорелов.</w:t>
      </w:r>
    </w:p>
    <w:p>
      <w:r>
        <w:t xml:space="preserve">Неделю назад на ХАЗ приезжал заместитель генерального директора “Укроборонпрома” Мустафа Найем, чтобы обсудить дела завода, который уже шесть лет находится в процедуре банкротства.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“</w:t>
      </w:r>
      <w:r>
        <w:rPr>
          <w:i/>
        </w:rPr>
        <w:t xml:space="preserve">Начиная с 2012 года из-за потери традиционных рынков сбыта и отсутствия государственного заказа, завод фактически прекратил выпускать свою продукцию. Сегодня </w:t>
      </w:r>
      <w:r>
        <w:rPr>
          <w:i/>
        </w:rPr>
        <w:t>Харьковский авиазавод</w:t>
      </w:r>
      <w:r>
        <w:rPr>
          <w:i/>
        </w:rPr>
        <w:t xml:space="preserve"> – наиболее проблемное предприятие Концерна с точки зрения накопленной задолженности. Общая сумма долга предприятия перед бюджетом, кредиторами и работниками составляет около 4 млрд гривен. В состав “Укроборонпрома” предприятие было передано уже в состоянии банкротства”, – </w:t>
      </w:r>
      <w:r>
        <w:t>отметил заместитель гендиректора</w:t>
      </w:r>
      <w:r>
        <w:rPr>
          <w:i/>
        </w:rPr>
        <w:t>.</w:t>
      </w:r>
    </w:p>
    <w:p>
      <w:r>
        <w:rPr>
          <w:b/>
        </w:rPr>
        <w:t>В октябре 2022 года истекает срок моратория на запрет продажи имущества Харьковского авиационного завода</w:t>
      </w:r>
      <w:r>
        <w:t>, однако Найем не исключает возможность продажи.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Харьковский авиазавод был одним из ведущих предприятий авиастроения СССР, но его постигла судьба многих высокотехнологичных предприятий. Когда-то этот завод, основанный в 1926 году, выпустил первый в мире реактивный лайнер Ту-104, массово выпускал пассажирский самолет Ту-134, беспилотные аппараты и крылатые ракеты. </w:t>
      </w:r>
      <w:r>
        <w:t>Последний самолет предприятие выпустило в 2014 году.</w:t>
      </w:r>
    </w:p>
    <w:p>
      <w:r>
        <w:t xml:space="preserve">Но с реставрацией капитализма и общим упадком самолетостроения в стране завод становился убыточным. Капиталисты не были заинтересованы в выпуске отечественных самолетов, а покупали и продолжают покупают бывшие в употреблении иностранные лайнеры. </w:t>
      </w:r>
    </w:p>
    <w:p>
      <w:r>
        <w:t xml:space="preserve">Хотя капиталистическое правительство Украины рассчитывает вновь наладить выпуск транспортного самолёта Ан-74 на Харьковском авиазаводе, но для одной только разработки новой конструкторской документации </w:t>
      </w:r>
      <w:r>
        <w:rPr>
          <w:b/>
        </w:rPr>
        <w:t>нужно около 100-150 млн. долл. и три года работы, а денег у предприятия на это нет</w:t>
      </w:r>
      <w:r>
        <w:t xml:space="preserve">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https://www.ukrinform.ru/rubric-regions/3228195-v-harkove-rabotniki-aviazavoda-perekryli-dorogu-izza-dolgov-po-zarplate.html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https://kh.depo.ua/rus/kh/borgi-kharkivskogo-aviazavodu-pered-kreditorami-derzhavoyu-ta-pratsivnikami-syagnuli-4-mlrd-grn-oda-202104151309633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https://www.objectiv.tv/objectively/2021/04/14/harkovskij-aviazavod-mogut-prodat/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test-rabochix-aviazavoda-v-xarkove" TargetMode="External"/><Relationship Id="rId11" Type="http://schemas.openxmlformats.org/officeDocument/2006/relationships/hyperlink" Target="https://www.ukrinform.ru/rubric-regions/3228195-v-harkove-rabotniki-aviazavoda-perekryli-dorogu-izza-dolgov-po-zarplate.html" TargetMode="External"/><Relationship Id="rId12" Type="http://schemas.openxmlformats.org/officeDocument/2006/relationships/hyperlink" Target="https://kh.depo.ua/rus/kh/borgi-kharkivskogo-aviazavodu-pered-kreditorami-derzhavoyu-ta-pratsivnikami-syagnuli-4-mlrd-grn-oda-202104151309633" TargetMode="External"/><Relationship Id="rId13" Type="http://schemas.openxmlformats.org/officeDocument/2006/relationships/hyperlink" Target="https://www.objectiv.tv/objectively/2021/04/14/harkovskij-aviazavod-mogut-prod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