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Приватизация Николаевского судостроительного завода “Океан”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2018-12-31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Новой жертвой, которая наполнила карманы капиталистов, стал ПАО «Николаевский судостроительный завод “Океан”», который был продан на торгах по бросовой цене в 122,195 млн. гривен (около 4,4 млн. долл. США) [1], что сопоставимо со стоимостью какого-нибудь коттеджа в пригороде столичного Киева [2]. Пока украинские трудящиеся выживают в условиях повышения тарифов, цен и т.п., украинская правящая верхушка продолжает «приватизацию», а по сути — самообогащение за счёт продажи или перепродажи обанкроченных и ещё держащихся на плаву предприятий.</w:t>
      </w:r>
    </w:p>
    <w:p>
      <w:r>
        <w:t>Данный пример является очередным свидетельством наплевательского отношения буржуазии как к дальнейшей судьбе экономики страны, так и к рабочему классу Украины в целом. Казалось бы, капиталистическое правительство Украины, находясь уже который год в состоянии «гибридной войны» против такого же капиталистического правительства России, должно было приложить все усилия, чтобы загрузить стратегически важное оборонное предприятие заказами (особенно в свете недавних событий в Керченском проливе). Тем не менее ни прошлая, ни нынешняя буржуазная власть и палец о палец не ударила для того, чтобы поставить на ноги данный завод. «Океан» обанкрочен, а заказы на строительство кораблей уходят в пользу завода «Кузница на Рыбальском» (до 2017 г. — «Ленинская кузница»), который теснейшим образом связан с президентом Украины.</w:t>
      </w:r>
    </w:p>
    <w:p>
      <w:r>
        <w:rPr>
          <w:i/>
        </w:rPr>
        <w:t xml:space="preserve">«Я уверен, что все мы с вами будем строить корабли, пароходы, суда во благо нашей Украине. Я вас всех поздравляю с тем, что более тысячи человек, работников завода, получат более 90 миллионов гривен своей задолженности. Вы знаете, что это команда профессионалов и патриотов своей страны. Это борьба и путь, который мы прошли все вместе», </w:t>
      </w:r>
      <w:r>
        <w:t xml:space="preserve">—  такие слова сказал новый собственник предприятия </w:t>
      </w:r>
      <w:r>
        <w:rPr>
          <w:b/>
        </w:rPr>
        <w:t xml:space="preserve">Игорь Волошин </w:t>
      </w:r>
      <w:r>
        <w:t>после оглашения итогов торгов присутствующим в зале работникам [3]</w:t>
      </w:r>
      <w:r>
        <w:rPr>
          <w:b/>
        </w:rPr>
        <w:t>.</w:t>
      </w:r>
    </w:p>
    <w:p>
      <w:r>
        <w:t>«Мы с вами будем строить корабли…». Уже рисуется красивая картинка какого-нибудь рекламного ролика, в котором он стоит у станка и трудится в поте лица, поднимая кораблестроительную отрасль страны. «Капиталист Волошин», как и любой другой уважающий или не уважающий себя капиталист, горазд разве что ленточку перерезать на каком-нибудь мероприятии и разбить бутылку шампанского о борт корабля – вот и весь умственный и физический труд «капиталиста Волошина».</w:t>
      </w:r>
    </w:p>
    <w:p>
      <w:r>
        <w:t>Не будем вдаваться в подробности о том, какой конкретно «путь» и какую «борьбу» он прошел в деле честного создания своего капитала, который тесно связан с эксплуатацией трудящихся. Но бесспорным остаётся тот факт, что путь трудящихся заключается в борьбе за улучшение условий труда, но не ограничивается лишь этим. А улучшение условий труда, как мы знаем, напрямую бьет по норме прибыли капиталиста, что ему невыгодно.</w:t>
      </w:r>
    </w:p>
    <w:p>
      <w:r>
        <w:t>В действительности при капитализме рабочему нет дела до того, кто является собственником предприятия, точно так же, как рабу нет дела до того, кем будет его рабовладелец. Какая разница, чьё клеймо у него на спине, если неизменной остаётся первопричина всех бед – эксплуатация человека человеком.</w:t>
      </w:r>
    </w:p>
    <w:p>
      <w:r>
        <w:rPr>
          <w:b/>
        </w:rPr>
        <w:t>Но не зря В.И. Ленин говорил, что «раб, осознающий свое рабское положение и борющийся против него, есть революционер», а подлинное осознание рабского положения приходит в момент пробуждения классового сознания.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ivatizaciya-nikolaevskogo-sudostroitelnogo-zavoda-okean" TargetMode="External"/><Relationship Id="rId11" Type="http://schemas.openxmlformats.org/officeDocument/2006/relationships/hyperlink" Target="https://strana.ua/articles/analysis/175025-komu-dostalsja-i-kto-kupil-zavod-okean-v-nikolaeve-i-chto-s-nim-budet-dalshe.html" TargetMode="External"/><Relationship Id="rId12" Type="http://schemas.openxmlformats.org/officeDocument/2006/relationships/hyperlink" Target="http://domik.ua/nedvizhimost/koncha-zaspa-prodam-dom-bolshaya-damba-starokievskaya-ul-id8623519.html" TargetMode="External"/><Relationship Id="rId13" Type="http://schemas.openxmlformats.org/officeDocument/2006/relationships/hyperlink" Target="https://okeanwebsite.wordpress.com/2018/12/03/%D0%B2%D0%BE%D0%BB%D0%BE%D1%88%D0%B8%D0%BD-%D0%BA%D1%83%D0%BF%D0%B8%D0%BB-%D0%B7%D0%B0%D0%B2%D0%BE%D0%B4-%D0%BE%D0%BA%D0%B5%D0%B0%D0%BD-%D0%BD%D0%B0-%D0%B0%D1%83%D0%BA%D1%86%D0%B8%D0%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