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текущем положении скорой медицинской помощи Украины. Что происходит?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27 июля министр здравоохранения Максим Степанов заявил, что </w:t>
      </w:r>
      <w:r>
        <w:t xml:space="preserve">только в </w:t>
      </w:r>
      <w:r>
        <w:rPr>
          <w:b/>
        </w:rPr>
        <w:t>17-18%</w:t>
      </w:r>
      <w:r>
        <w:t xml:space="preserve"> случаев бригады скорой помощи успевают приехать на вызов. Согласно нормативам, машины скорой помощи должны приезжать на вызов за 10 минут по городу и 20 минут за городом и в нормативы эти должны укладываться 75% случаев. </w:t>
      </w:r>
      <w:r>
        <w:t xml:space="preserve">Одной из причин Степанов называет то, что их не пропускают другие водители на дороге. </w:t>
      </w:r>
      <w:r>
        <w:t>В связи с этим министр предлагает увеличить штрафы.</w:t>
      </w:r>
      <w:r/>
    </w:p>
    <w:p>
      <w:r>
        <w:t xml:space="preserve">Но вместе с тем, главная проблема состоит в устаревшей технике. </w:t>
      </w:r>
      <w:r>
        <w:t xml:space="preserve">В Украине </w:t>
      </w:r>
      <w:r>
        <w:rPr>
          <w:b/>
        </w:rPr>
        <w:t>работает 1807 карет «скорой», которые старше 10 лет или чья эксплуатация уже невозможна</w:t>
      </w:r>
      <w:r>
        <w:t>. Поэтому до конца года МОЗ планирует закупить около 400 автомобилей на сумму 922 миллиона гривен, их распределят между областями.</w:t>
      </w:r>
    </w:p>
    <w:p>
      <w:r>
        <w:t xml:space="preserve">Отдельно отметим, что аналогичная проблема существует и в пожарной службе Украины, о чём ранее сообщал Политштурм в статье </w:t>
      </w:r>
      <w:hyperlink r:id="rId11">
        <w:r>
          <w:rPr>
            <w:color w:val="0000FF"/>
            <w:u w:val="single"/>
          </w:rPr>
          <w:t>«О ситуации с пожарами в Чернобыльской зоне»</w:t>
        </w:r>
      </w:hyperlink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«</w:t>
      </w:r>
      <w:r>
        <w:rPr>
          <w:i/>
        </w:rPr>
        <w:t>Многие здания нуждаются в капитальном ремонте или переводе в другое помещение. То же касается и карет «скорой помощи». 1 807 карет нуждаются в замене. В этом году мы закупим около 380-400 транспортных средств. Это будут автомобили класса В и С. Распределение по областям будет происходить по объективным критерием</w:t>
      </w:r>
      <w:r>
        <w:t>«, — пообещал Максим Степанов.</w:t>
      </w:r>
    </w:p>
    <w:p>
      <w:r>
        <w:t xml:space="preserve">Будут ли реализованы эти планы на самом деле — неизвестно. Ведь еще в феврале этого года </w:t>
      </w:r>
      <w:r>
        <w:t xml:space="preserve">медики столичной скорой помощи выходили на митинги из-за </w:t>
      </w:r>
      <w:hyperlink r:id="rId12">
        <w:r>
          <w:rPr>
            <w:color w:val="0000FF"/>
            <w:u w:val="single"/>
          </w:rPr>
          <w:t>сокращения количества выездных бригад и низких зарплат</w:t>
        </w:r>
      </w:hyperlink>
      <w:r>
        <w:t>, как результат реформирования украинской медицины.</w:t>
      </w:r>
    </w:p>
    <w:p>
      <w:r>
        <w:t xml:space="preserve">А в июне стало известно что в Запорожской области </w:t>
      </w:r>
      <w:r>
        <w:rPr>
          <w:b/>
        </w:rPr>
        <w:t>под сокращение попали 40 бригад скорой медицинской помощи</w:t>
      </w:r>
      <w:r>
        <w:t xml:space="preserve"> из 154. Это происходит из-за дефицита финансирования «скорой», который составляет 67 млн грн. Всего, </w:t>
      </w:r>
      <w:r>
        <w:t xml:space="preserve">по информации Национальной Службы здоровья Украины, по Запорожской области дефицит средств в медучреждениях составляет около 300 млн грн, при этом в Запорожской ОГА отмечают — не хватает порядка 1 млрд грн. </w:t>
      </w:r>
    </w:p>
    <w:p>
      <w:r>
        <w:t>Министр говорит, что сегодня заработная плата сотрудников скорой помощи составляет:</w:t>
      </w:r>
    </w:p>
    <w:p>
      <w:pPr>
        <w:pStyle w:val="ListBullet"/>
        <w:numPr>
          <w:numId w:val="10"/>
        </w:numPr>
      </w:pPr>
      <w:r>
        <w:rPr>
          <w:b/>
        </w:rPr>
        <w:t>водитель скорой помощи</w:t>
      </w:r>
      <w:r>
        <w:t xml:space="preserve"> — от 3 800 до 4 200 грн; </w:t>
      </w:r>
    </w:p>
    <w:p>
      <w:pPr>
        <w:pStyle w:val="ListBullet"/>
      </w:pPr>
      <w:r>
        <w:rPr>
          <w:b/>
        </w:rPr>
        <w:t>диспетчер</w:t>
      </w:r>
      <w:r>
        <w:t xml:space="preserve"> — от 4 400 грн до 6 тыс. грн; </w:t>
      </w:r>
    </w:p>
    <w:p>
      <w:pPr>
        <w:pStyle w:val="ListBullet"/>
      </w:pPr>
      <w:r>
        <w:rPr>
          <w:b/>
        </w:rPr>
        <w:t>врач</w:t>
      </w:r>
      <w:r>
        <w:t xml:space="preserve"> — от 4 400 грн до 7 тыс. грн; </w:t>
      </w:r>
    </w:p>
    <w:p>
      <w:pPr>
        <w:pStyle w:val="ListBullet"/>
      </w:pPr>
      <w:r>
        <w:rPr>
          <w:b/>
        </w:rPr>
        <w:t>фельдшер</w:t>
      </w:r>
      <w:r>
        <w:t xml:space="preserve"> — 4 400 грн до 6 тыс. грн.</w:t>
      </w:r>
    </w:p>
    <w:p>
      <w:r>
        <w:t xml:space="preserve">Также, Степанов сообщил, </w:t>
      </w:r>
      <w:r>
        <w:t>что с 1 июля Минздрав добился увеличения финансирования скорой помощи на 40%, но повысить зарплаты медикам все-равно</w:t>
      </w:r>
      <w:r>
        <w:t xml:space="preserve"> невозможно, потому что </w:t>
      </w:r>
      <w:r>
        <w:t>Национальная служба здоровья Украины (НСЗУ) до сих пор не заключила договоры о повышении тарифов на экстренную медицинскую помощь с медицинскими учреждениями.</w:t>
      </w:r>
    </w:p>
    <w:p>
      <w:r>
        <w:t>«</w:t>
      </w:r>
      <w:r>
        <w:rPr>
          <w:i/>
        </w:rPr>
        <w:t>В этом году, при поддержке президента, правительство приняло решение об увеличении финансирования экстренной медицинской помощи на 40%. Это повышение происходит с 1 июля и до конца года. В то же время возникли определенные проблемы с НСЗУ. На сегодняшний день это учреждение не заключило еще ни одного договора. Они считают, что допустимо придумывать отговорки и не заключать договоры и кормить «завтраками» — мол, «завтра все сделаем». Я думаю что в течение ближайшей недели мы заставим их заключить договоры и перечислить повышенные тарифы экстренной медицинской помощи. Они очень нуждаются в этих средствах</w:t>
      </w:r>
      <w:r>
        <w:t>«, — заявил Степанов.</w:t>
      </w:r>
    </w:p>
    <w:p>
      <w:r>
        <w:t xml:space="preserve">Суть самой реформы заключается в том, что </w:t>
      </w:r>
      <w:hyperlink r:id="rId13">
        <w:r>
          <w:rPr>
            <w:color w:val="0000FF"/>
            <w:u w:val="single"/>
          </w:rPr>
          <w:t>медучреждения будут теперь финансироваться Национальной службой здоровья Украины</w:t>
        </w:r>
      </w:hyperlink>
      <w:r>
        <w:t xml:space="preserve"> по устанавливаемым ею тарифам. И чтобы получить деньги, медучреждение обязано </w:t>
      </w:r>
      <w:r>
        <w:t xml:space="preserve">пройти процесс автономизации, иметь компьютерную технику и подключиться в общей медицинской базе, а также располагать необходимым оборудованием. Таким образом, НСЗУ должно убедиться, что учреждение обеспечит качественные и безопасные медуслуги, и будет эффективно расходовать предоставленные бюджетные деньги. </w:t>
      </w:r>
    </w:p>
    <w:p>
      <w:r>
        <w:t xml:space="preserve">Капиталистическое правительство сейчас оправдывает неповышение зарплат врачам скорой помощи тем, что с ними не заключила договоры НСЗУ, созданная самим же правительством. При этом врачи неотложки сегодня первыми оказываются в зоне риска из-за неизбежного контакта с больными коронавирусом, эпидемия которого не утихает. И в этих условиях медики до сих пор не могут добиться повышения зарплат — она до сих пор ниже уровня минимальной заработной платы, которая </w:t>
      </w:r>
      <w:r>
        <w:rPr>
          <w:b/>
        </w:rPr>
        <w:t>составляет 4723 грн</w:t>
      </w:r>
      <w:r>
        <w:t>.</w:t>
      </w:r>
    </w:p>
    <w:p>
      <w:r>
        <w:t xml:space="preserve">Капиталистической Украине невыгодно финансировать медицину, как социальную гарантию, ведь она не приносит прибыли. Поэтому её планомерно переводят в разряд коммерческих услуг — именно с этой целью была </w:t>
      </w:r>
      <w:hyperlink r:id="rId13">
        <w:r>
          <w:rPr>
            <w:color w:val="0000FF"/>
            <w:u w:val="single"/>
          </w:rPr>
          <w:t>внедрена медреформа</w:t>
        </w:r>
      </w:hyperlink>
      <w:r>
        <w:t xml:space="preserve">, которая перевела больницы на самообеспечение, превратив в неприбыльные предприятия. </w:t>
      </w:r>
    </w:p>
    <w:p>
      <w:r>
        <w:t xml:space="preserve">Сегодня и так уже невозможно бесплатно получить качественную медицинскую помощь и ситуация продолжает усугубляться, несмотря на эпидемию. </w:t>
      </w:r>
      <w:hyperlink r:id="rId14">
        <w:r>
          <w:rPr>
            <w:color w:val="0000FF"/>
            <w:u w:val="single"/>
          </w:rPr>
          <w:t>Многие больницы, особенно в глубинке и регионах, не могут себя обеспечить</w:t>
        </w:r>
      </w:hyperlink>
      <w:r>
        <w:t>, в результате чего десятки тысяч сотрудников медицинской сферы будут лишены работы и сотни тысяч людей останутся без обслуживания в результате оптимизации и коммерциализации медицины.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5">
        <w:r>
          <w:rPr>
            <w:color w:val="0000FF"/>
            <w:u w:val="single"/>
          </w:rPr>
          <w:t>https://www.facebook.com/watch/live/?v=4730340160325410&amp;ref=watch_permalink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https://mayak.org.ua/news/dve-treti-mashin-skoroj-pomoshhi-ne-priezzhajut-na-vyzov-vovremja-moz/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https://strana.ua/news/281157-maksim-stepanov-zajavil-chto-nszu-ne-zakljuchila-dohovory-o-povyshenii-tarifov-emp.html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https://www.061.ua/news/2740800/sokratit-brigady-skoroj-pomosi-mogut-iz-za-deficita-finansirovania-nuzno-bolee-1-mlrd-griven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https://pro.berdiansk.biz/v-zaporozhskoj-oblasti-iz-za-nedofinansirovanija-mogut-sokratit-50-brigad-skoroj-pomoshhi/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https://www.ukrinform.ru/rubric-society/3073477-vrac-ekstrennoj-medpomosi-dolzen-polucat-ot-20-tysac-stepanov.html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https://112.ua/glavnye-novosti/zelenskiy-rasporyadilsya-povysit-zarplaty-vracham-vtorogo-zvena-s-1-sentyabrya-539778.html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https://ua.politsturm.com/332-bolnicy-naxodyatsya-na-grani-zakrytiya-iz-za-nexvatki-finansirovaniya/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https://ua.politsturm.com/v-ukraine-startoval-vtoroj-etap-medreformy/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https://ua.politsturm.com/sokrashhenie-ekipazhej-skoroj-pomoshhi-v-stolice-ukrainy/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https://ua.politsturm.com/o-situacii-s-pozharami-v-chernobylskoj-zone/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tekushhem-polozhenii-skoroj-medicinskoj-pomoshhi-ukrainy-chto-proisxodit" TargetMode="External"/><Relationship Id="rId11" Type="http://schemas.openxmlformats.org/officeDocument/2006/relationships/hyperlink" Target="https://ua.politsturm.com/o-situacii-s-pozharami-v-chernobylskoj-zone/" TargetMode="External"/><Relationship Id="rId12" Type="http://schemas.openxmlformats.org/officeDocument/2006/relationships/hyperlink" Target="https://ua.politsturm.com/sokrashhenie-ekipazhej-skoroj-pomoshhi-v-stolice-ukrainy/" TargetMode="External"/><Relationship Id="rId13" Type="http://schemas.openxmlformats.org/officeDocument/2006/relationships/hyperlink" Target="https://ua.politsturm.com/v-ukraine-startoval-vtoroj-etap-medreformy/" TargetMode="External"/><Relationship Id="rId14" Type="http://schemas.openxmlformats.org/officeDocument/2006/relationships/hyperlink" Target="https://ua.politsturm.com/332-bolnicy-naxodyatsya-na-grani-zakrytiya-iz-za-nexvatki-finansirovaniya/" TargetMode="External"/><Relationship Id="rId15" Type="http://schemas.openxmlformats.org/officeDocument/2006/relationships/hyperlink" Target="https://www.facebook.com/watch/live/?v=4730340160325410&amp;ref=watch_permalink" TargetMode="External"/><Relationship Id="rId16" Type="http://schemas.openxmlformats.org/officeDocument/2006/relationships/hyperlink" Target="https://mayak.org.ua/news/dve-treti-mashin-skoroj-pomoshhi-ne-priezzhajut-na-vyzov-vovremja-moz/" TargetMode="External"/><Relationship Id="rId17" Type="http://schemas.openxmlformats.org/officeDocument/2006/relationships/hyperlink" Target="https://strana.ua/news/281157-maksim-stepanov-zajavil-chto-nszu-ne-zakljuchila-dohovory-o-povyshenii-tarifov-emp.html" TargetMode="External"/><Relationship Id="rId18" Type="http://schemas.openxmlformats.org/officeDocument/2006/relationships/hyperlink" Target="https://www.061.ua/news/2740800/sokratit-brigady-skoroj-pomosi-mogut-iz-za-deficita-finansirovania-nuzno-bolee-1-mlrd-griven" TargetMode="External"/><Relationship Id="rId19" Type="http://schemas.openxmlformats.org/officeDocument/2006/relationships/hyperlink" Target="https://pro.berdiansk.biz/v-zaporozhskoj-oblasti-iz-za-nedofinansirovanija-mogut-sokratit-50-brigad-skoroj-pomoshhi/" TargetMode="External"/><Relationship Id="rId20" Type="http://schemas.openxmlformats.org/officeDocument/2006/relationships/hyperlink" Target="https://www.ukrinform.ru/rubric-society/3073477-vrac-ekstrennoj-medpomosi-dolzen-polucat-ot-20-tysac-stepanov.html" TargetMode="External"/><Relationship Id="rId21" Type="http://schemas.openxmlformats.org/officeDocument/2006/relationships/hyperlink" Target="https://112.ua/glavnye-novosti/zelenskiy-rasporyadilsya-povysit-zarplaty-vracham-vtorogo-zvena-s-1-sentyabrya-5397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