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на «Мотор Сич» и отношении рабочих к «национализации»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2021-04-08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Одна из самых обсуждаемых тем последнего времени — ситуация вокруг запорожского завода «Мотор Сич», занимающегося разработкой и производством авиационных газотурбинных двигателей для самолётов и вертолётов.</w:t>
      </w:r>
      <w:r/>
    </w:p>
    <w:p>
      <w:r>
        <w:t>11 марта СНБО решил, что предприятие нужно забрать у китайских инвесторов и национализировать в пользу государства, после чего активы завода были арестованы через суд и переданы в Агентство розыска и менеджмента активов (АРМА).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Это вызвало кризис в отношениях с Китаем, который уже потребовал от Украины уважать права китайских инвесторов. В свою очередь китайские компании намерены требовать от Украины компенсации через международные суды за изъятие завода.</w:t>
      </w:r>
    </w:p>
    <w:p>
      <w:r>
        <w:t xml:space="preserve">На этом фоне действия правительства Украины были одобрительно восприняты со стороны США, которые сыграли не последнюю роль в этой истории, ведь ещё при администрации Трампа требовали отобрать у китайцев «Мотор Сич». Владение предприятием с одной стороны усиливает военные возможности КНР, а с другой — служит источником дополнительной прибыли. </w:t>
      </w:r>
    </w:p>
    <w:p>
      <w:r>
        <w:t xml:space="preserve">При этом за политической мишурой забылись сотни рабочих завода, который стали заложниками борьбы двух государств-империалистов. Для рабочих эта ситуация — непосредственная угроза их материальному благосостоянию и дальнейшим перспективам трудоустройства.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Мнения рабочих завода и местных жителей не сильно разнятся, что подтвердили побывавшие в Запорожье журналисты информресурса «Страна.ua». Они в целом выступают против национализации предприятия.</w:t>
      </w:r>
    </w:p>
    <w:p>
      <w:r>
        <w:rPr>
          <w:i/>
        </w:rPr>
        <w:t>«В своей массе трудовой коллектив не хочет никаких национализаций. Начиная от корня слова «наци» со всеми производными. Примером может служить стоящий рядом на одной территории госпредприятие «Прогресс», являющийся тесным партнером и разработчиком двигателей. На данном этапе он переведен на украинский язык. Если документацию всю перевести на мову, это займет много времени»,</w:t>
      </w:r>
      <w:r>
        <w:t xml:space="preserve"> — сказал один из опрашиваемых рабочих.</w:t>
      </w:r>
    </w:p>
    <w:p>
      <w:r>
        <w:t xml:space="preserve">Еще один интересный факт — после введенных против китайцев санкций Зеленского, с заводом перестали взаимодействовать многие клиенты. Это порождает цепочку посредников, которые иногда получают львиную долю прибыли. В результате этого “Мотор Сич” серьезно недополучает средств. </w:t>
      </w:r>
    </w:p>
    <w:p>
      <w:r>
        <w:t>Рабочие рассказывают, что главный страх перед национализацией — это остановка финансирования социальных объектов завода: детсадов, санаториев, баз отдыха, спортивных баз.</w:t>
      </w:r>
    </w:p>
    <w:p>
      <w:r>
        <w:rPr>
          <w:i/>
        </w:rPr>
        <w:t>«Народ боится что-то менять, так как в лучшее особо никто не верит. Украинских заказов для гражданской авиации нет, а для украинской армии иногда приходится что-то делать бесплатно»</w:t>
      </w:r>
      <w:r>
        <w:t>, — рассказывает один из работников завода.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рабочие подчеркнули, что многое на предприятии до сих пор держится на воле и авторитете экс-владельца Вячеслава Богуслаева, но ему уже за 80 лет:</w:t>
      </w:r>
    </w:p>
    <w:p>
      <w:r>
        <w:t xml:space="preserve"> </w:t>
      </w:r>
      <w:r>
        <w:rPr>
          <w:i/>
        </w:rPr>
        <w:t>«Ему интересна авиация. Его можно встретить в цехах. Он уважаем многими авиаторами бывшего Союза. Но рано или поздно он уйдет, и люди, которые за ним стоят, неизвестно куда поведут завод».</w:t>
      </w:r>
    </w:p>
    <w:p>
      <w:r>
        <w:t>Отмечается и тот факт, что зарплаты выдаются без задержек, хотя и сетуют на их небольшой размер:</w:t>
      </w:r>
    </w:p>
    <w:p>
      <w:r>
        <w:rPr>
          <w:i/>
        </w:rPr>
        <w:t>«Конечно зарплаты не столь высокие как на других крупных предприятиях нашего города. …Тем не менее, все что прилегает к заводу — все работает. Дома отремонтированы, отопление хорошее (от ТЭЦ завода) социалка работает, медсанчасть работает, заводские автобусы подвозят и отвозят людей на работу, спорткомплексы работают. Да немного все попахивает социалистическим строем. Все как в советских фильмах Рязанова».</w:t>
      </w:r>
    </w:p>
    <w:p>
      <w:r>
        <w:t>На вопрос, как реагируют заводчане на конфликт Зеленского и китайцев, он рассказывает, что на волне скандала руководство предприятия решило поднять рабочим зарплату:</w:t>
      </w:r>
    </w:p>
    <w:p>
      <w:r>
        <w:rPr>
          <w:i/>
        </w:rPr>
        <w:t>«Месяца полтора назад по заводу вышел приказ: чтобы обеспечить нормальное существование и не допустить отток специалистов — повысить зарплату. Абсолютных цифр нет. В чем повышение — неизвестно. У нас же есть «грязные», «чистые» оклады и премии. Слухи, что на 25%. Но в конечном итоге какие это фактические гривны пока никто не знает. Повышение зарплат обещают с 1 апреля».</w:t>
      </w:r>
    </w:p>
    <w:p>
      <w:r>
        <w:t xml:space="preserve">В данной ситуации важно понимать, что национализация при капитализме не является в действительности «обобществлением» или «передачей в руки народа», а просто служит инструментом передачи предприятия из рук одного капиталиста в коллективное пользование финансовой олигархией, т.е. правящего класса капиталистов. </w:t>
      </w:r>
    </w:p>
    <w:p>
      <w:r>
        <w:t>Украинский правящий класс, ориентируясь преимущественно на правящий класс США покорно исполнили их волю и фактически своими руками помогли им в борьбе с капиталистами Китая.</w:t>
      </w:r>
    </w:p>
    <w:p>
      <w:r>
        <w:t>Примечательно, как и всегда, рабочих никто не собирался слушать, пусть даже тем и «комфортнее», пока предприятие находится на обеспечении китайских денег, хотя все благополучие завода и держится, вероятно, на энтузиазме директора «старой закалки» и, разумеется, труде каждого сотен заводчан.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Ради увеличения своих прибылей и «одобрения» со стороны американских олигархов, наш правящий класс готов обречь рабочих «Мотор Сичи» на увольнения, ухудшение заработной платы, урезание социальных выплат.</w:t>
      </w:r>
    </w:p>
    <w:p>
      <w:r>
        <w:t>В то же время нам интересен тот момент, что обычному рабочему вовсе не чуждо когда «…</w:t>
      </w:r>
      <w:r>
        <w:rPr>
          <w:i/>
        </w:rPr>
        <w:t xml:space="preserve">немного все попахивает социалистическим строем …как в советских фильмах Рязанова», </w:t>
      </w:r>
      <w:r>
        <w:t>ведь трудящийся никогда не откажется от хорошей зарплаты, социальных выплат, предоставленных предприятием различных благ по типу льготного проезда, бесплатной медицины, посещение культурных, спортивных и оздоровительных учреждений.</w:t>
      </w:r>
    </w:p>
    <w:p>
      <w:r>
        <w:t>Разумеется, защитить себя от постоянной грызни капиталистов, от которой страдают в итоге все рабочие, и обеспечить себе достойные условия труда на постоянной основе при капитализме нет возможности. В связи с этим рабочему классу Украины не остается ничего кроме как организовываться и становиться на путь борьбы за свои права, путем проведения забастовок и протестов.</w:t>
      </w:r>
    </w:p>
    <w:p>
      <w:r>
        <w:t>Однако ограничиваться одной экономической борьбой трудящимся нельзя, ведь лишь выдвижение политических требований может помочь рабочему классу. Именно в этот момент на помощь рабочим организациям должны приходить организации политические, организованные марксистами, которые смогут единым фронтом стать на путь борьбы за ликвидацию капиталистической системы.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https://strana.ua/news/326021-motor-sich-i-natsionalizatsija-chto-hovorjat-o-konflikte-s-kitaem-rabochie-zavoda.html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situacii-na-motor-sich-i-otnoshenii-rabochix-k-nacionalizacii" TargetMode="External"/><Relationship Id="rId11" Type="http://schemas.openxmlformats.org/officeDocument/2006/relationships/hyperlink" Target="https://strana.ua/news/326021-motor-sich-i-natsionalizatsija-chto-hovorjat-o-konflikte-s-kitaem-rabochie-zavo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