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Нардеп от "Слуги народа" предложила эффективный способ избавиться от "детей очень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Украине разгорелся скандал, связанный с высказыванием нардепа от «Слуги народа» Галины Третьяковой о нецелесообразности осуществления выплат из госбюджета на поддержание малоимущих семей с детьми и безработных — все они сидят на шее у государства и являются источниками </w:t>
      </w:r>
      <w:r>
        <w:rPr>
          <w:i/>
        </w:rPr>
        <w:t>«детей очень низкого качества»</w:t>
      </w:r>
      <w:r>
        <w:t xml:space="preserve">. </w:t>
      </w:r>
      <w:r/>
      <w:r>
        <w:t>При этом нардеп сослалась на опыт такой капиталистической страны в решении данного вопроса, как Сингапур.</w:t>
      </w:r>
    </w:p>
    <w:p>
      <w:r>
        <w:t>https://www.facebook.com/permalink.php?story_fbid=1170157766652273&amp;id=100009741815157&amp;notif_id=1590762026798358&amp;notif_t=feedback_reaction_generic&amp;ref=notif</w:t>
      </w:r>
    </w:p>
    <w:p>
      <w:r>
        <w:t>В частности, в годы правления премьер-министра Ли Кван Ю, предлагалось проводить стерилизацию наркоманок и асоциальных женщин (т.е., бездомных, рецидивистов и т.д.), взамен этим женщинам предлагалась немалая компенсация из бюджета, сопоставимая с покупкой комфортного жилья. Недипломированным женщинам, заводящим второго ребенка, в Сингапуре приходилось платить штраф, однако, если после рождения двух детей такие женщины шли на стерилизацию, то им за это предлагалось жилье в элитных районах Сингапура.</w:t>
      </w:r>
    </w:p>
    <w:p>
      <w:r>
        <w:t xml:space="preserve">Профсоюзное сообщество и его женские ячейки в заявлении Постоянной комиссии Совета Федерации профсоюзов Украины по вопросам равенства прав женщин и мужчин уже отреагировали и осудили </w:t>
      </w:r>
      <w:r>
        <w:rPr>
          <w:i/>
        </w:rPr>
        <w:t>«антисоциальную и антигуманную»</w:t>
      </w:r>
      <w:r>
        <w:t xml:space="preserve"> позицию нардепа, а также председателя комитета Верховной Рады Украины по вопросам социальной политики и защиты прав ветеранов Галины Третьяковой.</w:t>
      </w:r>
    </w:p>
    <w:p>
      <w:r>
        <w:t>В течение 1991-2006 годов работала в страховой компании «АСКА-Жизнь», входящая в группу «СКМ» Рината Ахметова. Третьякова там была заместителем генерального директора, а затем председателем правления. После ухода с должности Третьякова осталась владелицей 10% акций «АСКА-Жизнь».</w:t>
      </w:r>
    </w:p>
    <w:p>
      <w:r>
        <w:t>Она стала соучредителем страховой компании «Надежная жизнь», большую часть которой позже приобрела российская «РЕСО-Гарантия». «Надежная жизнь» была реорганизована в «Просто-страхование. Жизнь и пенсия», и Третьякова до 2009 года возглавляла её правление.</w:t>
      </w:r>
    </w:p>
    <w:p>
      <w:r>
        <w:t>Отметим, среди прочего, что госпожа Третьякова является ярой сторонницей накопительной пенсионной системы. Кроме того, нардеп стала одним из инициаторов принятия закона о верификации (массовую проверку назначения и выплат) всех видов социальной помощи. Также Третьякова выступает за изменение трудового законодательства Украины в пользу работодателей, т.е. капиталистов.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Высказывания данного персонажа, являются ярким примером откровенно антирабочей и человеконенавистнической риторики. В условиях нарастания экономического кризиса, политика правящего класса капиталистов  и, соответственно, риторика выразителей его интересов, в лице очередного чиновника, становятся всё более реакционными.</w:t>
      </w:r>
    </w:p>
    <w:p>
      <w:r>
        <w:t>И пускай в Офисе президента отреагировали на высказывание нардепа и президент Владимир Зеленский потребовал от Третьяковой принести официальные извинения и сложить с себя полномочия председателя комитета ВР,  уточнив, что высказывания о «детях низкого качества» и «стерилизации женщин без высшего образования» являются её персональной позицией — не стоит обольщаться ведь необходимо судить о практической деятельности всего правящего класса, а не о выкриках отдельных персонажей, умалчивающих экономические причины существующего материального неравенства и растущего обнищания всё большего числа граждан Украины.</w:t>
      </w:r>
    </w:p>
    <w:p>
      <w:r>
        <w:t>Деятельность эта такова, что из года в год продолжается ущемление прав рабочих Украины, усиление их эксплуатации и ограбления со стороны капиталистов, на службе которых находится весь государственный аппарат. Данную тему Политштурм разбирал в следующих и прочих материалах: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Капиталисты ужесточат наказание за долги по оплате услуг ЖКХ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О проблеме перепроизводства на примере энергетической отрасли Украины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 Украине ускорилось падение промышленного производства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Рост средней зарплаты и рост безработицы в Украине: что происходит?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25 нардепов-миллионеров получают компенсацию за арендуемое жилье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Совокупный доход Зеленского за 2019 год составил 29 млн. гривен</w:t>
        </w:r>
      </w:hyperlink>
    </w:p>
    <w:p>
      <w:pPr>
        <w:pStyle w:val="ListBullet"/>
      </w:pPr>
      <w:hyperlink r:id="rId17">
        <w:r>
          <w:rPr>
            <w:color w:val="0000FF"/>
            <w:u w:val="single"/>
          </w:rPr>
          <w:t>Парламент принял закон, который позволит чиновникам и олигархам скрывать имущество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8">
        <w:r>
          <w:rPr>
            <w:color w:val="0000FF"/>
            <w:u w:val="single"/>
          </w:rPr>
          <w:t>http://fpsu.org.ua/materialy/18486-postijna-komisiya-radi-fpu-z-pitan-rivnosti-prav-zhinok-i-cholovikiv-vimagae-vidstavki-g-tretyakovoji.html?fbclid=IwAR0lZBMa_TDbTtOAk1OPM_938RPA3aYcDZ8FaIRvfRLA1IiemCGtsVRqB-A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https://zik.ua/ru/news/politics/zelenskiy_potreboval_ot_tretyakovoy_slozhit_s_sebya_polnomochiya_glavy_komiteta_vr_po_socpolitike_iz_za_skandalnyh_vyskazyvaniy__smi_972738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https://www.pravda.com.ua/rus/articles/2019/08/5/7222835/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rdep-ot-slugi-naroda-predlozhila-effektivnyj-sposob-izbavitsya-ot-detej-ochen-nizkogo-kachestva" TargetMode="External"/><Relationship Id="rId11" Type="http://schemas.openxmlformats.org/officeDocument/2006/relationships/hyperlink" Target="https://ua.politsturm.com/kapitalisty-uzhestochat-nakazanie-za-dolgi-po-oplate-uslug-zhkx/" TargetMode="External"/><Relationship Id="rId12" Type="http://schemas.openxmlformats.org/officeDocument/2006/relationships/hyperlink" Target="https://ua.politsturm.com/o-probleme-pereproizvodstva-na-primere-energeticheskoj-otrasli-ukrainy/" TargetMode="External"/><Relationship Id="rId13" Type="http://schemas.openxmlformats.org/officeDocument/2006/relationships/hyperlink" Target="https://ua.politsturm.com/v-ukraine-uskorilos-padenie-promyshlennogo-proizvodstva/" TargetMode="External"/><Relationship Id="rId14" Type="http://schemas.openxmlformats.org/officeDocument/2006/relationships/hyperlink" Target="https://ua.politsturm.com/rost-srednej-zarplaty-i-rost-bezraboticy-v-ukraine-chto-proisxodit/" TargetMode="External"/><Relationship Id="rId15" Type="http://schemas.openxmlformats.org/officeDocument/2006/relationships/hyperlink" Target="https://ua.politsturm.com/25-nardepov-millionerov-poluchayut-kompensaciyu-za-arenduemoe-zhile/" TargetMode="External"/><Relationship Id="rId16" Type="http://schemas.openxmlformats.org/officeDocument/2006/relationships/hyperlink" Target="https://ua.politsturm.com/sovokupnyj-doxod-zelenskogo-za-2019-god-sostavil-29-mln-griven/" TargetMode="External"/><Relationship Id="rId17" Type="http://schemas.openxmlformats.org/officeDocument/2006/relationships/hyperlink" Target="https://ua.politsturm.com/parlament-prinyal-zakon-kotoryj-pozvolit-chinovnikam-i-oligarxam-skryvat-imushhestvo/" TargetMode="External"/><Relationship Id="rId18" Type="http://schemas.openxmlformats.org/officeDocument/2006/relationships/hyperlink" Target="http://fpsu.org.ua/materialy/18486-postijna-komisiya-radi-fpu-z-pitan-rivnosti-prav-zhinok-i-cholovikiv-vimagae-vidstavki-g-tretyakovoji.html?fbclid=IwAR0lZBMa_TDbTtOAk1OPM_938RPA3aYcDZ8FaIRvfRLA1IiemCGtsVRqB-A" TargetMode="External"/><Relationship Id="rId19" Type="http://schemas.openxmlformats.org/officeDocument/2006/relationships/hyperlink" Target="https://zik.ua/ru/news/politics/zelenskiy_potreboval_ot_tretyakovoy_slozhit_s_sebya_polnomochiya_glavy_komiteta_vr_po_socpolitike_iz_za_skandalnyh_vyskazyvaniy__smi_972738" TargetMode="External"/><Relationship Id="rId20" Type="http://schemas.openxmlformats.org/officeDocument/2006/relationships/hyperlink" Target="https://www.pravda.com.ua/rus/articles/2019/08/5/72228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