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Мемориальный музей Островского вне закона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2019-11-13</w:t>
      </w:r>
    </w:p>
    <w:p>
      <w:pPr/>
      <w:r>
        <w:t>4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29 октября состоялось заседание Комиссии по вопросам соблюдения Закона Украины “Об осуждении коммунистического и национал-социалистического (нацистского) тоталитарных режимов в Украине и запрет пропаганды их символики” (далее — Закон) Министерства юстиции Украины, на котором рассматривался вопрос о несоответствии наименования юридического лица коммунального учреждения культуры “Областной литературно-мемориальный музей Н.А. Островского требованиям Закона.</w:t>
      </w:r>
      <w:r/>
    </w:p>
    <w:p>
      <w:r>
        <w:t>Проведение правовой экспертизы инициировала Общественная организация “Общество культурного наследия “Заславье” письмом от 25 февраля 2019 года.</w:t>
      </w:r>
    </w:p>
    <w:p>
      <w:r>
        <w:t>По просьбе Министерства юстиции Украинский институт национальной памяти дал заключение по вопросу наименования музея. В нем было указано: “Островский М. как секретарь окружкома комсомола в Шепетовке и боец ​​Отдельного Шепетивсього батальона ЧОН сделал личный вклад в установление советской власти на территории Украины, деятельность коммунистической партии, а также о влиянии его литературной деятельности, в частности автобиографического романа “Как закалялась сталь”, на пропаганду установление тоталитарного режима на территории Украины”.</w:t>
      </w:r>
    </w:p>
    <w:p>
      <w:r>
        <w:t>Министерство юстиции Украины также обратилось в Институт истории Украины Национальной академии наук Украины с просьбой предоставить разъяснение, можно расценивать использование в наименовании вышеупомянутого музея имя и фамилию Николая Островского как пропаганду коммунистического тоталитарного режима в понимании Закона. Была ли связана его деятельность с коммунистической партией или советскими органами государственной безопасности. Институт истории Украины Национальной академии наук Украины привел биографические данные Н. Островского из разных литературных источников и сделал вывод, что в целом в Советском Союзе якобы было создано немало мифов и легенд, одна из которых — о Павке Корчагина. Считается, что события 1917-1920 годов, описанные в романе «Как закалялась сталь», конечно, крайне заидеологизированы и изложены в контексте тогдашней советской пропаганды. Экспозиции музея, по мнению Института истории Украины Национальной академии наук Украины, требует углубленного анализа и изучения специалистами-историками, музееведом и литературоведами. То есть, в случае окончательного решения комплексного решения они должны сказать свое авторитетное слово. Ожидается оценка ученых-правоведов и Министерства культуры Украины.</w:t>
      </w:r>
    </w:p>
    <w:p>
      <w:r>
        <w:t>Представители коммунального учреждения культуры “Областной литературно-мемориальный музей Н.А. Островского” сообщили, что согласно пункту 3.3 статьи 4 Закона “запрет не распространяется на случаи использования символики коммунистического тоталитарного режима, символики национал-социалистического (нацистского) тоталитарного режима: 3) в экспозициях музеев, тематических выставках, Музейном фонде Украины, а также библиотечных фондам на различных носителях информации; 4) в произведениях искусства, созданных до вступления в силу настоящего Закона”. Кроме того, начали оправдываться, что Николай Островский был писателем, ни занимал должностей руководящих партийных и комсомольских органов власти. В архивах никаких документов, подтверждающих пребывание его в рядах Красной армии и на руководящих должностях компартии и комсомола, не обнаружено.</w:t>
      </w:r>
    </w:p>
    <w:p>
      <w:r>
        <w:t>В то же время, жители Шепетовки подготовили обращение в Министерство культуры Украины, Украинского института национальной памяти, Министерства юстиции Украины, Хмельницкого областного совета с просьбой сохранить аутентичность музея и изъять фамилию писателя Николая Островского из списков лиц, рекомендованных Украинским институтом национальной памяти до переименования.</w:t>
      </w:r>
    </w:p>
    <w:p>
      <w:r>
        <w:t>Ниже представлен результат правовой экспертизы комиссии:</w:t>
      </w:r>
    </w:p>
    <w:p>
      <w:r>
        <w:rPr>
          <w:i/>
        </w:rPr>
        <w:t xml:space="preserve">“Островский Николай Алексеевич (1904-1936) — лицо, причастное к установлению советской власти на территории Украины, деятельности коммунистической партии и советских органов государственной безопасности, преследования участников борьбы за независимость Украины в XX в. (В 1923-1924 гг. — секретарь окружкома комсомола в Шепетовке, политрук Райвсеобуча, кандидат в члены губкома комсомола; в июне 1924 зачислен бойцом Отдельного Шепетовского батальона ЧОП (часть особого назначения) Красной армии; в 1936 — присвоено звание “бригадный комиссар” Политуправления Красной армии). </w:t>
      </w:r>
    </w:p>
    <w:p>
      <w:r>
        <w:rPr>
          <w:i/>
        </w:rPr>
        <w:t>Согласно подпункту “е” пункта 4 статьи 1 Закона символика коммунистического тоталитарного режима — это символика, включающая, в частности, названия предприятий, учреждений, организаций, в которых использованы имена или псевдонимы лиц, занимающих руководящие должности в коммунистической партии (должность секретаря районного комитета и выше), высших органах власти и управления СССР, УССР (УССР), других союзных или автономных советских республик, работали в советских органах государственной безопасности, а также названия СССР, УССР (УССР), других союзных или автономных советских республик и производные от них, названия, связанные с деятельностью коммунистической партии (включая партийные съезды), годовщиной Октябрьской революции 25 октября (7 ноября) 1917 года, установлением советской власти на территории Украины или в отдельных административно-территориальных единицах, преследованием участников борьбы за независимость Украины в XX веке (кроме названий, связанных с сопротивлением и изгнанием нацистских оккупантов из Украины или с развитием украинской науки и культуры).”</w:t>
      </w:r>
    </w:p>
    <w:p>
      <w:r>
        <w:t>Учитывая указанное, наименование объекта правовой экспертизы является символикой коммунистического тоталитарного режима в понимании закона. Министр юстиции Денис Малюська утвердил приказом вывод этой комиссии и подтвердил признание названия музея не соответствующим части второй статьи 3 действующего Закона.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Хмельницкий областной литературно-мемориальный музей Николая Островского был основан в Шепетовке в 1946 году, в честь великого советского писателя, автора всемирно известного романа “Как закалялась сталь” о героической борьбе советского народа в годы революции. В 1974-79 годах было возведено трехэтажное круглое здание музея по индивидуальному проекту архитекторов М. Гусеева и В. Суслова методом народной стройки, идею которой подхватили комсомольцы всего Советского Союза. Как сказано в путеводителе по музею: «Это была областная комсомольская стройка, на которую не истрачено ни единого государственного рубля».  По представлению ЮНЕСКО в 1989 году музей Островского в Шепетовке занесён в международный каталог «Музеи мира» как уникальный памятник архитектуры. </w:t>
      </w:r>
    </w:p>
    <w:p>
      <w:r>
        <w:t>Закон активно используется капиталистической властью Украины для уничтожения всякой памяти о социалистическом прошлом, для заклеймления героев и достижений советского периода, для запрета использования и изображения всякой коммунистической символики и восхваления социалистического строя и коммунистической идеологии. Однако этот закон мгновенно прекращает свое действие, когда в городах Украины открывают мемориальные доски в честь солдат дивизии СС, памятники коллаборационистам и подельникам нацистов, когда идет неприкрытое восхваления «героев» ОУН-УПА, которое неизбежно приводит к разжиганию межнациональной розни. Напомним, что 2016 году парламент Польши квалифицировал действия солдат УПА против польского населения как геноцид. В начале 2018 года польский парламент принял новую версию закона об институте национальной памяти, согласно которой отрицание преступлений украинских националистов во время Второй мировой войны, в частности Волынской резни, стало уголовно наказуемым</w:t>
      </w:r>
      <w:r>
        <w:t>.</w:t>
      </w:r>
    </w:p>
    <w:p>
      <w:r>
        <w:t xml:space="preserve">Налицо лицемерие, ясно демонстрирующее неприкрытую заинтересованность капиталистического правительства в распространении среди широких масс национальной идеологии, создания новой мифологии, удобной капиталу и переписывания для своей выгоды истории Украины. И вот на таком фундаменте происходит взращивается и воспитывается новорожденное поколение украинцев. Из памяти и сознания людей устраняется неугодный капиталистам социалистический опыт народов, народные массы дезориентируют для их молчаливого терпения. Однако действительность и условия жизни заставят трудящихся рано или поздно задуматься о своих классовых интересах, вступить в классовую борьбу с капиталистическим укладом и построить бесклассовое общество, котором уже не будет эксплуатации человека человеком, а память борцов за права миллионов рабочих не будет предана забвению. 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https://shepetivka.com.ua/novyny/kultura/6048-muzei-mykoly-ostrovskoho-u-ministerstvi-iustytsii-vyznaly-symvolikoiu-komunistychnoho-totalitarnoho-rezhymu.html</w:t>
        </w:r>
      </w:hyperlink>
      <w:r>
        <w:t xml:space="preserve"> </w:t>
      </w:r>
    </w:p>
    <w:p>
      <w:pPr>
        <w:pStyle w:val="ListNumber"/>
      </w:pPr>
      <w:hyperlink r:id="rId12">
        <w:r>
          <w:rPr>
            <w:color w:val="0000FF"/>
            <w:u w:val="single"/>
          </w:rPr>
          <w:t>https://ye.ua/kultura/45841_Opracovuyit_varianti__pereymenuvannya_muzeyi_Ostrovskogo_v_Shepetivci_neminuche.html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https://ukraina.ru/exclusive/20190930/1025155626.html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muzej-ostrovskogo-vne-zakona" TargetMode="External"/><Relationship Id="rId11" Type="http://schemas.openxmlformats.org/officeDocument/2006/relationships/hyperlink" Target="https://shepetivka.com.ua/novyny/kultura/6048-muzei-mykoly-ostrovskoho-u-ministerstvi-iustytsii-vyznaly-symvolikoiu-komunistychnoho-totalitarnoho-rezhymu.html" TargetMode="External"/><Relationship Id="rId12" Type="http://schemas.openxmlformats.org/officeDocument/2006/relationships/hyperlink" Target="https://ye.ua/kultura/45841_Opracovuyit_varianti__pereymenuvannya_muzeyi_Ostrovskogo_v_Shepetivci_neminuche.html" TargetMode="External"/><Relationship Id="rId13" Type="http://schemas.openxmlformats.org/officeDocument/2006/relationships/hyperlink" Target="https://ukraina.ru/exclusive/20190930/102515562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