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Михаил Волынец и протесты шахтёров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3 февраля в Донецкой области началась шахтерская забастовка – 79 человек остаются под землей, требуя выплаты задолженности по зарплатам. С таким же требованием в Луганской области шахтеры вместе со своими семьями начали голодовку.</w:t>
      </w:r>
      <w:r/>
    </w:p>
    <w:p>
      <w:r>
        <w:t xml:space="preserve">Рабочие одного из крупнейших угледобывающих предприятий региона – шахта «Капитальная» (производственная мощность составляет 2,4 млн. тонн угля в год), входящей в состав ГП «Мирноградуголь», объявили забастовку из-за невыплаты заработной платы и отказались подниматься на поверхность после окончания смены, сообщил председатель Независимого профсоюза горняков Украины Михаил Волынец. 3 февраля, семеро горняков после окончания второй смены остались под землей, сегодня утром к ним присоединились еще столько же работников 3-й смены, к вечеру число бастующих увеличилось до 79 человек. </w:t>
      </w:r>
    </w:p>
    <w:p>
      <w:r>
        <w:t>Шахтеры не получили в полном объеме заработную плату за ноябрь-декабрь 2019-го и январь 2020-го года. Общая задолженность по выплатам в настоящее время превысила 93 млн. гривен.</w:t>
      </w:r>
    </w:p>
    <w:p>
      <w:r>
        <w:t>Кроме погашения задолженности по выплате зарплаты, бастующие требуют и обеспечения стабильной работы предприятия.</w:t>
      </w:r>
    </w:p>
    <w:p>
      <w:r>
        <w:t>Михаил Волынец сообщил, что премьер-министр Украины Алексей Гончарук</w:t>
      </w:r>
      <w:r>
        <w:t xml:space="preserve"> </w:t>
      </w:r>
      <w:r>
        <w:t>знает о проблеме и обещал решить ее. Но нечего и удивляться тому, что председатель профсоюза сомневается, что правительство способно заняться системной реформой отрасли, а не кризисным латанием брешей. При этом Волынец разводит руками, говоря что почти невозможно напоминать министру энергетики о том, что отрасль загибается на глазах, ведь сегодня в Раде он окружен слугами-лоббистами. Запомните это предложение.</w:t>
      </w:r>
    </w:p>
    <w:p>
      <w:r>
        <w:t>Параллельно, 4 ноября шахтеры угледобывающего госпредприятия «Первомайскуголь» на подконтрольной Киеву территории Луганской области Украины вместе с женами объявили голодовку из-за долгов по заработной плате.</w:t>
      </w:r>
    </w:p>
    <w:p>
      <w:r>
        <w:t>По словам главы профсоюза, задолженность перед сотрудниками этого  предприятия составляет 130,47 млн гривен (около $5,26 млн).</w:t>
      </w:r>
    </w:p>
    <w:p>
      <w:r>
        <w:t>«</w:t>
      </w:r>
      <w:r>
        <w:rPr>
          <w:i/>
        </w:rPr>
        <w:t>Сегодня семьи шахтеров в Луганской области вынуждены начать голодовку. Требуем срочно обратить внимание на страшные реалии, происходящие на Луганщине. Семьи и работники шахты «Горская» ГП «Первомайскуголь», вынуждены голодать из-за того, что не получают заработную плату с октября 2019 года. Работники вышли на улицу и требуют немедленного погашения задолженности по выплате заработных плат</w:t>
      </w:r>
      <w:r>
        <w:t xml:space="preserve">«, — говорится в сообщении народного депутата Сергея Вельможного. </w:t>
      </w:r>
    </w:p>
    <w:p>
      <w:r>
        <w:t xml:space="preserve">24 декабря Волынец рассказал, что украинским шахтерам </w:t>
      </w:r>
      <w:r>
        <w:t>начали поступать средства</w:t>
      </w:r>
      <w:r>
        <w:t>, которые были выделены на погашение им задолженности по зарплатам. Однако он подчеркнул, что выделенных денег хватит, чтобы покрыть лишь четверть задолженности. Глава Независимого профсоюза горняков добавил, что в начале января 2020 года долг государства перед шахтерами достигнет миллиарда гривен (около $43 млн).</w:t>
      </w:r>
    </w:p>
    <w:p>
      <w:r>
        <w:t>Шахтеры несколько месяцев требовали от властей погасить долги по зарплате. Как сообщал Политштурм ранее, в ноябре горняки шахты «Горская» в Луганской области провели</w:t>
      </w:r>
      <w:r>
        <w:t xml:space="preserve"> подземную акцию протеста</w:t>
      </w:r>
      <w:r>
        <w:t xml:space="preserve"> из-за долгов по зарплате, уже тогда по Украине прокатилась волна забастовок. В январе 2020 во Львове лидеры профсоюзов проводили голодовку, требуя погашения долгов. Тогда они обещали голодовку повторить, если долги в начале февраля не будут погашены.</w:t>
      </w:r>
    </w:p>
    <w:p>
      <w:r>
        <w:t>На сегодня</w:t>
      </w:r>
      <w:r>
        <w:rPr>
          <w:b/>
        </w:rPr>
        <w:t xml:space="preserve"> задолженность</w:t>
      </w:r>
      <w:r>
        <w:t xml:space="preserve"> по выплате заработной платы горнякам </w:t>
      </w:r>
      <w:r>
        <w:rPr>
          <w:b/>
        </w:rPr>
        <w:t>уже</w:t>
      </w:r>
      <w:r>
        <w:t xml:space="preserve"> </w:t>
      </w:r>
      <w:r>
        <w:rPr>
          <w:b/>
        </w:rPr>
        <w:t>превышает 1,5 млрд грн</w:t>
      </w:r>
      <w:r>
        <w:t>.</w:t>
      </w:r>
    </w:p>
    <w:p>
      <w:r>
        <w:t>Который месяц шахтеры не получают своих зарплат, вынуждены работать в ужасных условиях, шахты не обеспечиваются модернизированным оборудованием. К тому же, как недавно писал Политштурм, правительство намерено к 2050 году и вовсе отказаться от тепловых электростанций с постепенным сокращением угольной генерации, в рамках чего будут сокращены государственные шахты, что предусмотрено проектом концепции реформирования угольной отрасли.</w:t>
      </w:r>
    </w:p>
    <w:p>
      <w:r>
        <w:t>В свете вышесказанного следует подчеркнуть, что нечего и удивляться подобной реакции как членов правительства, так и главы профсоюза Волынца.</w:t>
      </w:r>
    </w:p>
    <w:p>
      <w:r>
        <w:t>Первые — являются обслугой и выразителями интересов правящего класса капиталистов, для которых угольная промышленность является лишь одной из доходных статей. Второй — своей деятельностью лишь играет на руку капиталистам, пытаясь достучаться и договориться с ними, оттягивая момент общего выступления доведенных до отчаяния шахтеров и их семей, поскольку общеизвестно, что проблема задолженностей по зарплатам перед шахтёрами длится годами в Украине.</w:t>
      </w:r>
    </w:p>
    <w:p>
      <w:r>
        <w:t>Шахтеры не имеют более сил терпеть и ожидать очередных подачек от правящего класса и потому сами стихийно начинают бастовать. Вместо того что бы организовать и сплотить трудовые коллективы шахт и их профсоюзы, скоординировать их работу и организовать всеобщую забастовку предприятий угледобывающей отрасли и тем самым начать непримиримую борьбу за свои права, Волынец и компания не первый год ограничивается выражением моральной поддержки шахтёрам, бесполезной посреднической деятельностью в переговорах между рабочими и капиталистами, сокрушаются в соцсетях и в эфирах телеканалов о том, какая же слепая власть в Украине, дескать некие слуги-лоббисты нашептывают неправильные вещи нынешним министрам, и какие ужасные законы принимаются.</w:t>
      </w:r>
    </w:p>
    <w:p>
      <w:r>
        <w:t xml:space="preserve">Фактически, мы наблюдаем лишь поджимание хвостов перед капиталистическим государством, вместо решительных действий с стороны господина Волынца и руководства Независимого профсоюза горняков. </w:t>
      </w:r>
      <w:r>
        <w:rPr>
          <w:b/>
        </w:rPr>
        <w:t>Они — это свисток, в который уходит весь пар рабочего движения.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https://m.facebook.com/story.php?story_fbid=548813742394540&amp;id=179386299337288&amp;refid=52&amp;__tn__=%2As-R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https://don-news.net/news/donetsk-nabolelo/item/4312-pod-zemlej-bastuyut-14-shakhterov.html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https://iz.ru/972106/2020-02-04/luganskie-shakhtery-s-zhenami-obiavili-golodovku-iz-za-dolgov-po-zarplate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https://www.ostro.org/lugansk/society/news/584289/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https://ua.politsturm.com/o-perspektivax-ugolnoj-promyshlennosti-ukrainy/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ixail-volynec-i-protesty-shaxtyorov" TargetMode="External"/><Relationship Id="rId11" Type="http://schemas.openxmlformats.org/officeDocument/2006/relationships/hyperlink" Target="https://m.facebook.com/story.php?story_fbid=548813742394540&amp;id=179386299337288&amp;refid=52&amp;__tn__=%2As-R" TargetMode="External"/><Relationship Id="rId12" Type="http://schemas.openxmlformats.org/officeDocument/2006/relationships/hyperlink" Target="https://don-news.net/news/donetsk-nabolelo/item/4312-pod-zemlej-bastuyut-14-shakhterov.html" TargetMode="External"/><Relationship Id="rId13" Type="http://schemas.openxmlformats.org/officeDocument/2006/relationships/hyperlink" Target="https://iz.ru/972106/2020-02-04/luganskie-shakhtery-s-zhenami-obiavili-golodovku-iz-za-dolgov-po-zarplate" TargetMode="External"/><Relationship Id="rId14" Type="http://schemas.openxmlformats.org/officeDocument/2006/relationships/hyperlink" Target="https://www.ostro.org/lugansk/society/news/584289/" TargetMode="External"/><Relationship Id="rId15" Type="http://schemas.openxmlformats.org/officeDocument/2006/relationships/hyperlink" Target="https://ua.politsturm.com/o-perspektivax-ugolnoj-promyshlennosti-ukra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