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беспорядке на рынке "Барабашово" в Харькове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27 февраля в Харькове на территории одного из крупнейших в мире рынков — “Барабашово”, который контролирует ПАО «Концерн АВЭК и КО» олигарха Александра Фельдмана, произошли столкновения между предпринимателями и неизвестными в масках, которые защищали демонтаж конструкций. Пошли в ход пиротехника и слезоточивый газ, в толпе были слышны выстрелы и есть пострадавшие с ожоговыми ранениями. Полицией открыто уголовное производство по факту столкновений и массовых беспорядков.</w:t>
      </w:r>
      <w:r/>
    </w:p>
    <w:p>
      <w:r>
        <w:t>https://www.youtube.com/watch?v=QWERlqKghE0</w:t>
      </w:r>
    </w:p>
    <w:p/>
    <w:p>
      <w:r>
        <w:rPr>
          <w:b/>
          <w:color w:val="FF0000"/>
        </w:rPr>
        <w:t>Неподдерживаемый элемент: IFRAME</w:t>
      </w:r>
    </w:p>
    <w:p>
      <w:r>
        <w:t>Все что произошло связано с грядущим строительством автодороги, которая соединит центр Харькова с северным жилмассивом. Ещё в сентябре 2019 года мэр города Геннадий Кернес заявил, что муниципальные власти рассматривают возможность строительства новой дороги, строительство которой в октября 2019 утвердил Харьковский горсовет.</w:t>
      </w:r>
    </w:p>
    <w:p>
      <w:r>
        <w:rPr>
          <w:i/>
        </w:rPr>
        <w:t>«Эта дорога была предусмотрена генеральным планом 1953, 1986, 2004 и 2013 годов. Когда земля передавалась в аренду Концерну «АВЭК», его предупреждали, что это для временного размещения торговых павильонов или автостоянок»</w:t>
      </w:r>
      <w:r>
        <w:t>, — сказал Кернес.</w:t>
      </w:r>
    </w:p>
    <w:p>
      <w:r>
        <w:t>Неудивительно, что про генеральный план вспомнили в 2019 году, ведь в декабре Александр Фельдман заявил о планах баллотирования на пост мэра Харькова. Очевидно, что Геннадий Кернес, который занимает данную должность почти 10 лет, не желает покидать “место у кормушки” и создает конкуренту под будущие выборы 2020 года проблемы.</w:t>
      </w:r>
    </w:p>
    <w:p>
      <w:r>
        <w:t>Также не хочет лишаться своей текущей «кормушки» и Фельдман. Продолжающееся не первый год противостояние между олигархом и предпренимателями рынка «Барабашово», сопровождается нападениями, избиениями, поджогами авто, рейдерские захваты торговых точек. Территорией рынка, как уже было сказано выше, владеет концерн «АВЭК» , почетным директором которого является Фельдман.</w:t>
      </w:r>
    </w:p>
    <w:p>
      <w:r>
        <w:t xml:space="preserve">В феврале 2018 года предпринимателями была создана инициативная группа, которая выступает за возврат земельных участков, которые занимает рынок, территориальной громаде, что позволит предпринимателям заключать прямые договора аренды с Харьковским городским советом и тем самым минуя фирмы-прокладки, что в разы </w:t>
      </w:r>
      <w:r>
        <w:rPr>
          <w:b/>
        </w:rPr>
        <w:t>удешевит арендную плату</w:t>
      </w:r>
      <w:r>
        <w:t xml:space="preserve">. В данный момент предприниматели хотят заключать прямые договоры с ПАО «Концерн АВЭК и КО», что естественно невыгодно его руководству, в т.ч. Фельдману, так как </w:t>
      </w:r>
      <w:r>
        <w:rPr>
          <w:b/>
        </w:rPr>
        <w:t>снизит получаемую прибыль с аренды</w:t>
      </w:r>
      <w:r>
        <w:t>.</w:t>
      </w:r>
    </w:p>
    <w:p>
      <w:r>
        <w:t xml:space="preserve">Для понимания общей картины и причин, почему Фельдман заинтересован в теневых схемах на рынке и держится за него из всех сил — 424 тысячи квадратных метров арендных площадей рынка «Барабашово» (т.н. ритейл‐парк «Барабашово») принесят </w:t>
      </w:r>
      <w:r>
        <w:rPr>
          <w:b/>
        </w:rPr>
        <w:t xml:space="preserve">более $30 млн. выручки, </w:t>
      </w:r>
      <w:r>
        <w:t>а это значительно больше одесского «Седьмого километра» и крупных столичных ТЦ.</w:t>
      </w:r>
    </w:p>
    <w:p>
      <w:r>
        <w:t>После того, как предприниматели предприняли попытку борьбы с темными схемами, против них наняли «охранные фирмы», которые начали шантажировать продавцов из-за отказа платить незаконные взносы, а кто все равно отказывался – блокировать магазины. Были прецеденты, когда люди в военной форме, представившиеся службой безопасности администрации рынка «Барабашово» портили имущество предпринимателей либо просто изымали его.</w:t>
      </w:r>
    </w:p>
    <w:p>
      <w:r>
        <w:rPr>
          <w:b/>
          <w:color w:val="FF0000"/>
        </w:rPr>
        <w:t>Ошибка при загрузке изображения</w:t>
      </w:r>
    </w:p>
    <w:p>
      <w:r>
        <w:t>На всё ранее происходящее Фельдман не нашел ничего лучше ответить, как заявлением о политизации ситуации. Он считает, что активистов «Барабашово» втягивали в предстоящую избирательную кампанию.</w:t>
      </w:r>
    </w:p>
    <w:p>
      <w:r>
        <w:t>Заметим, что на рынке у Фельдмана есть лояльный к нему профсоюз работников, который в своё время осудил деятельность «инициативщиков», выступивших против поборов. С помощью этого ручного профсоюза президент Концерна АВЭК, который арендует городскую землю под рынок, проталкивает свои интересы, в частности, заявляя что действующие на рынке люди в военной форме  — не имеют к олигарху никакого отношения и это «титушки», которые используются для рейдерского захвата рынка городскими властями, т.е. Кернесом, с которым у Фельдмана весьма конфликтные взаимоотношения.</w:t>
      </w:r>
    </w:p>
    <w:p>
      <w:r>
        <w:t>Итог таков, что предприниматели, будучи типичной мелкой буржуазией, не в состоянии тягаться и противостоять произволу крупного капитала. Следовательно, та часть предпринимателей, которая потеряет покупателей и прибыль, разорившись пополнит ряды наемных работников.</w:t>
      </w:r>
    </w:p>
    <w:p>
      <w:r>
        <w:t>Также во всей красе себя показывает местный «жёлтый» профсоюз, подконтрольный капиталистам, который ожидаемо занимает сторону и отстаивают интересы тех, с чьих рук он кормятся. Рабочим, которые были связаны с «Барабашово», наверняка придется искать другое место работы, так как количество торговых точек и покупателей, а соответственно и прибыль, будут сокращаться и администрация рынка уменьшит издержки путем увольнения части ненужного ей персонала.</w:t>
      </w:r>
    </w:p>
    <w:p>
      <w:r>
        <w:t>Данная ситуация возможна лишь по той причине, что из-за спящего классового сознания и непонимания общности интересов рабочие становятся инструментом в руках борьбы между капиталистами, которые заинтересованы лишь в увеличении собственной прибыли, как за счёт эксплуатации трудящихся, так и за счёт разорения представителей мелкой буржуазии. Всё это приводит к ещё большему обнажению антагонизма правящего класса капиталистов и эксплуатируемого рабочего класса Украины, а также дальнейшему обострению классовой борьбы между ними.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https://strana.ua/news/252031-na-rynke-barabashova-v-kharkove-slyshny-vystrely-i-vzryvy-video.html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https://kp.ua/incidents/661012-na-rynke-barabashovo-v-kharkove-proyzoshla-strelba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https://delo.ua/econonomyandpoliticsinukraine/feldman-hochet-stat-merom-harkova-362198/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https://atn.ua/obshchestvo/saltovku-s-centrom-harkova-soedinit-novaya-doroga-v-gorsovete-proshlo-soveshchanie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https://www.newsroom.kh.ua/news/aleksandr-feldman-segodnya-nas-atakuyut-no-my-vystoim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https://www.newsroom.kh.ua/news/krupneyshiy-profsoyuz-barabashovo-osudil-politiku-radikalnyh-iniciativshchikov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https://mykharkov.info/news/kernes-feldman-svetlichnaya-kto-stanet-novym-merom-harkova-70304.html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https://interfax.com.ua/news/economic/184766.html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https://worldnewsage.com/ru/ekonomika/zhurnal_forbes_sostavil_reyting_samyh_bogatyh_rante_ukrainy1388928345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assovye-besporyadke-na-rynke-barabashovo-v-xarkove" TargetMode="External"/><Relationship Id="rId11" Type="http://schemas.openxmlformats.org/officeDocument/2006/relationships/hyperlink" Target="https://strana.ua/news/252031-na-rynke-barabashova-v-kharkove-slyshny-vystrely-i-vzryvy-video.html" TargetMode="External"/><Relationship Id="rId12" Type="http://schemas.openxmlformats.org/officeDocument/2006/relationships/hyperlink" Target="https://kp.ua/incidents/661012-na-rynke-barabashovo-v-kharkove-proyzoshla-strelba" TargetMode="External"/><Relationship Id="rId13" Type="http://schemas.openxmlformats.org/officeDocument/2006/relationships/hyperlink" Target="https://delo.ua/econonomyandpoliticsinukraine/feldman-hochet-stat-merom-harkova-362198/" TargetMode="External"/><Relationship Id="rId14" Type="http://schemas.openxmlformats.org/officeDocument/2006/relationships/hyperlink" Target="https://atn.ua/obshchestvo/saltovku-s-centrom-harkova-soedinit-novaya-doroga-v-gorsovete-proshlo-soveshchanie" TargetMode="External"/><Relationship Id="rId15" Type="http://schemas.openxmlformats.org/officeDocument/2006/relationships/hyperlink" Target="https://www.newsroom.kh.ua/news/aleksandr-feldman-segodnya-nas-atakuyut-no-my-vystoim" TargetMode="External"/><Relationship Id="rId16" Type="http://schemas.openxmlformats.org/officeDocument/2006/relationships/hyperlink" Target="https://www.newsroom.kh.ua/news/krupneyshiy-profsoyuz-barabashovo-osudil-politiku-radikalnyh-iniciativshchikov" TargetMode="External"/><Relationship Id="rId17" Type="http://schemas.openxmlformats.org/officeDocument/2006/relationships/hyperlink" Target="https://mykharkov.info/news/kernes-feldman-svetlichnaya-kto-stanet-novym-merom-harkova-70304.html" TargetMode="External"/><Relationship Id="rId18" Type="http://schemas.openxmlformats.org/officeDocument/2006/relationships/hyperlink" Target="https://interfax.com.ua/news/economic/184766.html" TargetMode="External"/><Relationship Id="rId19" Type="http://schemas.openxmlformats.org/officeDocument/2006/relationships/hyperlink" Target="https://worldnewsage.com/ru/ekonomika/zhurnal_forbes_sostavil_reyting_samyh_bogatyh_rante_ukrainy1388928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