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Компания Fire Point: миллиарды для друзей Зеленского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2025-09-20</w:t>
      </w:r>
    </w:p>
    <w:p>
      <w:pPr/>
      <w:r>
        <w:t>3 мин. на чтение</w:t>
      </w:r>
    </w:p>
    <w:p/>
    <w:p>
      <w:r>
        <w:t>История Fire Point — это не история технологического прорыва, головокружительного успеха предпринимательского гения или национальной индустриализации, а наглядный пример того, как государственные ресурсы перераспределяются в пользу узкого круга лиц. От киноиндустрии до оборонных заказов — компания за считанные месяцы стала одним из монополистом на рынке дронов и ракет, получив миллиардные контракты благодаря политическим связям.</w:t>
      </w:r>
    </w:p>
    <w:p>
      <w:r>
        <w:t xml:space="preserve">Компания до 2023 года была </w:t>
      </w:r>
      <w:hyperlink r:id="rId11">
        <w:r>
          <w:rPr>
            <w:color w:val="0000FF"/>
            <w:u w:val="single"/>
          </w:rPr>
          <w:t>известна</w:t>
        </w:r>
      </w:hyperlink>
      <w:r>
        <w:t xml:space="preserve"> лишь в узких кругах кинематографистов, как сервис поиска мест для съемок. На конец 2023 года штат компании состоял из всего 18 человек, по большей части не инженеров. С тех пор она прошла путь от фактически малоизвестного стартапа до ключевого получателя миллиардных государственных контрактов.</w:t>
      </w:r>
    </w:p>
    <w:p>
      <w:r>
        <w:t xml:space="preserve">В 2024 году Fire Point </w:t>
      </w:r>
      <w:hyperlink r:id="rId12">
        <w:r>
          <w:rPr>
            <w:color w:val="0000FF"/>
            <w:u w:val="single"/>
          </w:rPr>
          <w:t>продала</w:t>
        </w:r>
      </w:hyperlink>
      <w:r>
        <w:t xml:space="preserve"> государству дроны FP-1 на сумму 13,2 млрд грн (около $320 млн), что составляет почти треть всех закупок дронов Министерством обороны в том году. При этом реальные продажи дронов оценивались всего в $110 млн, а разница в финансировании, по сути, осела и растворилась в закромах компании.</w:t>
      </w:r>
    </w:p>
    <w:p>
      <w:r>
        <w:t>Летом компания протестировала новую ракету и уже через два дня Зеленский назвал ракету самой успешной и что началось серийное производство. При этом технически ракета "Фламинго" практически идентична британской FP-5 компании Milanion Group, что вызывает вопросы о происхождении технологий и масштабах заимствований.</w:t>
      </w:r>
    </w:p>
    <w:p>
      <w:r>
        <w:t xml:space="preserve">По данным </w:t>
      </w:r>
      <w:hyperlink r:id="rId13">
        <w:r>
          <w:rPr>
            <w:color w:val="0000FF"/>
            <w:u w:val="single"/>
          </w:rPr>
          <w:t>расследований</w:t>
        </w:r>
      </w:hyperlink>
      <w:r>
        <w:t xml:space="preserve">, конечным бенефициаром компании является партнёр Зеленского, совладелец студии "95 квартал" Тимур Миндич. Руководство компании ранее не работало в оборонной промышленности, занимаясь киноиндустрией: владелец Егор Скалига руководил поиском локаций для фильмов, а Ирина Терех — производством уличной мебели. Компания была </w:t>
      </w:r>
      <w:hyperlink r:id="rId14">
        <w:r>
          <w:rPr>
            <w:color w:val="0000FF"/>
            <w:u w:val="single"/>
          </w:rPr>
          <w:t>зарегистрирована</w:t>
        </w:r>
      </w:hyperlink>
      <w:r>
        <w:t xml:space="preserve"> как Центрокаст, а в феврале 2023 года перешла во владение Скаляги и сменила название на Fire Point.</w:t>
      </w:r>
    </w:p>
    <w:p>
      <w:r>
        <w:t xml:space="preserve">Интересы Fire Point выходят и за пределы Украины. Компания уже </w:t>
      </w:r>
      <w:hyperlink r:id="rId12">
        <w:r>
          <w:rPr>
            <w:color w:val="0000FF"/>
            <w:u w:val="single"/>
          </w:rPr>
          <w:t>получила</w:t>
        </w:r>
      </w:hyperlink>
      <w:r>
        <w:t xml:space="preserve"> от датского правительства 1,4 млрд евро для производства своих дальнобойных дронов FP-1 и ракет, а по </w:t>
      </w:r>
      <w:hyperlink r:id="rId15">
        <w:r>
          <w:rPr>
            <w:color w:val="0000FF"/>
            <w:u w:val="single"/>
          </w:rPr>
          <w:t>сообщениям</w:t>
        </w:r>
      </w:hyperlink>
      <w:r>
        <w:t xml:space="preserve"> руководства компании, она получила от немецкого правительства ещё 5 млрд евро, но и это не всё.</w:t>
      </w:r>
    </w:p>
    <w:p>
      <w:r>
        <w:t>В Дании был специальный закон, который позволяет правительству отменять другие нормы и даже ограничивать право граждан на жалобы, если проект связан с потребностями национальной безопасности или чрезвычайными ситуациями гражданского характера.</w:t>
      </w:r>
    </w:p>
    <w:p>
      <w:r>
        <w:t xml:space="preserve">Используя этот закон, правительство Дании стремится как можно быстрее запустить </w:t>
      </w:r>
      <w:hyperlink r:id="rId16">
        <w:r>
          <w:rPr>
            <w:color w:val="0000FF"/>
            <w:u w:val="single"/>
          </w:rPr>
          <w:t>завод</w:t>
        </w:r>
      </w:hyperlink>
      <w:r>
        <w:t xml:space="preserve"> по производству ракетного топлива, который будет в собственности Fire Point. Компанию при этом освободят от соблюдения ряда правил, включая контроль за рисками крупных аварий с опасными веществами. Местные жители и эксперты выражают серьёзную обеспокоенность: строительство завода рядом с авиабазой Скридструп и игнорирование норм по пожарной и экологической безопасности создают реальную угрозу для здоровья населения и окружающей среды.</w:t>
      </w:r>
    </w:p>
    <w:p>
      <w:r>
        <w:t>Интересно, что первые лица украинского государства, в частности сам Зеленский, лоббируют интересы частной оборонной компании, созданной только в 2023 году, но которая уже в 2024 году получила треть (!) всех оборонных заказов государства на дроны.</w:t>
      </w:r>
    </w:p>
    <w:p>
      <w:r>
        <w:t>Позицию датского правительства они объясняют просто: «Украина защищает европейскую безопасность. Если не будут воевать украинцы – придётся воевать датчанам. Поэтому правительство Дании охотно удовлетворяет все запросы украинского правительства».</w:t>
      </w:r>
    </w:p>
    <w:p>
      <w:r>
        <w:t xml:space="preserve">При этом правительство и президент Украины просят деньги именно для частной компании Fire Point, а не для той же государственной компании «Антонов». </w:t>
      </w:r>
    </w:p>
    <w:p>
      <w:r>
        <w:t>История Fire Point — это концентрированное выражение сути нынешнего конфликта: страдания миллионов людей превращены в источник наживы для узкой прослойки правящих классов. Политики и бизнесмены прикрываются лозунгами о «национальной безопасности», в то время как их настоящая цель — освоение миллиардных потоков средств, поступающих от государства и международных доноров. За мифом о «технологическом рывке» скрывается банальная коррупция и перераспределение общественных ресурсов в частные руки.</w:t>
      </w:r>
    </w:p>
    <w:p>
      <w:r>
        <w:t>Этот военный конфликт не имеет ничего общего с интересами трудящихся ни в Украине, ни в России. С обеих сторон фронта правящие элиты используют людей как расходный материал: одних бросают умирать в окопах, других заставляют оплачивать чужие прибыли через налоги, рост цен и разорение экономики. Для них кровь и страдания — лишь топливо для собственного обогащения, а «патриотизм» служит лишь идеологической ширмой, оправдывающей эксплуатацию и убийства.</w:t>
      </w:r>
    </w:p>
    <w:p>
      <w:r>
        <w:t>Международные партнёры, включая правительства стран ЕС и НАТО, лишь расширяют этот механизм эксплуатации. Под предлогом «защиты Европы» они не только финансируют сомнительные частные структуры, но и сознательно подрывают собственные социальные и экологические гарантии. Таким образом, война превращается в транснациональный бизнес, в котором национальные правительства и корпорации действуют заодно, а жизнь и безопасность миллионов людей подчиняются логике прибыли.</w:t>
      </w:r>
    </w:p>
    <w:p>
      <w:r>
        <w:t>Для рабочего класса по обе стороны фронта эта война означает лишь новые жертвы и лишения. Пока элиты всех стран укрепляют своё богатство и власть, трудящиеся расплачиваются за неё жизнями, будущим своих детей и разрушенной экономикой. Подлинный выход состоит не в поддержке «своего» правительства или «своих» олигархов, а в солидарной борьбе против тех, кто развязал военные действия и наживается на них.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ompaniia-fire-point-milliardy-dlia-druziei-zielienskogho" TargetMode="External"/><Relationship Id="rId11" Type="http://schemas.openxmlformats.org/officeDocument/2006/relationships/hyperlink" Target="https://www.facebook.com/story.php?story_fbid=24564123803221609&amp;id=100001519908195&amp;mibextid=wwXIfr&amp;rdid=t5logcKN5XBCYpQi#" TargetMode="External"/><Relationship Id="rId12" Type="http://schemas.openxmlformats.org/officeDocument/2006/relationships/hyperlink" Target="https://kyivindependent.com/exclusive-maker-of-ukraines-prized-flamingo-cruise-missile-facing-corruption-probe/" TargetMode="External"/><Relationship Id="rId13" Type="http://schemas.openxmlformats.org/officeDocument/2006/relationships/hyperlink" Target="https://nv.ua/ukraine/politics/chto-izvestno-o-fire-point-proizvoditele-rakety-flamingo-i-mindiche-kotorymi-interesuetsya-nabu-nikolov-50541275.html" TargetMode="External"/><Relationship Id="rId14" Type="http://schemas.openxmlformats.org/officeDocument/2006/relationships/hyperlink" Target="https://biz.liga.net/all/all/novosti/proizvoditelya-ukrainskoi-rakety-flamingo-podozrevayut-v-korruptsii-kyiv-independent" TargetMode="External"/><Relationship Id="rId15" Type="http://schemas.openxmlformats.org/officeDocument/2006/relationships/hyperlink" Target="https://censor.net/en/resonance/3574142/denmark-is-building-a-rocket-fuel-plant-for-ukraine" TargetMode="External"/><Relationship Id="rId16" Type="http://schemas.openxmlformats.org/officeDocument/2006/relationships/hyperlink" Target="https://www.dr.dk/nyheder/indland/med-ny-magt-i-haanden-vil-regeringen-se-bort-fra-over-20-love-og-regler-byg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