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снизили штрафы за нарушение прав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12 декабря Верховная Рада приняла закон №1233 о внесении изменений в Кодекс законов о труде (КЗоТ), уменьшив «экономически необоснованные штрафные санкции за нарушение норм трудового законодательства». То есть произойдет снижение штрафов для работодателей, а некоторые санкции и вовсе отменяет. В будущем это может привести к тому, что число неоформленных сотрудников вырастет. Инициатором закона выступил глава Налогового комитета Даниил Гетманцев из “Слуги народа”.</w:t>
      </w:r>
      <w:r/>
    </w:p>
    <w:p>
      <w:r>
        <w:rPr>
          <w:b/>
        </w:rPr>
        <w:t>Какие размеры штрафов на сегодня:</w:t>
      </w:r>
    </w:p>
    <w:p>
      <w:r>
        <w:t xml:space="preserve">Допуск к работе без оформления трудового договора, оформление на неполное рабочее время при фактической работе полный рабочий день, выплата зарплаты без начисления и уплаты ЕСВ на сегодняшний день влечет штраф в размере 30 минимальных зарплат, что в 2019 году составляет </w:t>
      </w:r>
      <w:r>
        <w:rPr>
          <w:b/>
        </w:rPr>
        <w:t>более 125 тыс. грн.</w:t>
      </w:r>
      <w:r>
        <w:t xml:space="preserve"> («минималка» – 4 173 грн).</w:t>
      </w:r>
      <w:r>
        <w:br/>
      </w:r>
      <w:r>
        <w:br/>
        <w:t xml:space="preserve">А за несоблюдение гарантий и льгот мобилизованных работников приходится платить </w:t>
      </w:r>
      <w:r>
        <w:rPr>
          <w:b/>
        </w:rPr>
        <w:t>более 40 тыс. грн.</w:t>
      </w:r>
      <w:r>
        <w:t xml:space="preserve"> штрафа.</w:t>
      </w:r>
    </w:p>
    <w:p>
      <w:r>
        <w:rPr>
          <w:i/>
        </w:rPr>
        <w:t>«Введение таких размеров штрафных санкций стало катастрофическим для работодателей Украины, в том числе для ФОПов, спровоцировав волну прекращения предпринимательской деятельности»</w:t>
      </w:r>
      <w:r>
        <w:t>, – говорится пояснительной записке к закону.</w:t>
      </w:r>
    </w:p>
    <w:p>
      <w:r>
        <w:rPr>
          <w:b/>
        </w:rPr>
        <w:t>Как изменятся суммы штрафов:</w:t>
      </w:r>
    </w:p>
    <w:p>
      <w:r>
        <w:t>Отсутствие трудового договора, оформление работника на неполное рабочее время при фактической работе полный день, выплата зарплаты без начисления и уплаты ЕСВ и налогов повлечет письменное предупреждение;</w:t>
      </w:r>
      <w:r>
        <w:br/>
      </w:r>
      <w:r>
        <w:br/>
        <w:t xml:space="preserve">Повтор такого нарушения в течение 365 дней с даты вынесения письменного предупреждения, к такому работодателю будут применять штраф в размере четырех «минималок» — </w:t>
      </w:r>
      <w:r>
        <w:rPr>
          <w:b/>
        </w:rPr>
        <w:t>16 692 грн.</w:t>
      </w:r>
      <w:r>
        <w:br/>
      </w:r>
      <w:r>
        <w:br/>
        <w:t xml:space="preserve">Размер штрафа за несоблюдение минимальных госгарантий в оплате труда, а также гарантий и льгот работников, привлеченных к выполнению обязанностей по законам «О воинской обязанности и военной службе», «Об альтернативной (невоенной) службе», «О мобилизационной подготовке и мобилизации», уменьшается до суммы в размере двух «минималок» — </w:t>
      </w:r>
      <w:r>
        <w:rPr>
          <w:b/>
        </w:rPr>
        <w:t>8 346 грн.</w:t>
      </w:r>
      <w:r>
        <w:br/>
      </w:r>
      <w:r>
        <w:br/>
        <w:t xml:space="preserve">Размер штрафа за недопуск работодателем к проверке того, как соблюдается трудовое законодательство, уменьшается к восьми «минималкам» — </w:t>
      </w:r>
      <w:r>
        <w:rPr>
          <w:b/>
        </w:rPr>
        <w:t>33 384 грн.</w:t>
      </w:r>
    </w:p>
    <w:p>
      <w:r>
        <w:t xml:space="preserve">Фактически в новом законе для физлиц-предпринимателей, например, владельцев магазинов, кафе и прочего мелкого бизнеса, предлагают за нарушение вместо огромных штрафов ввести предупреждения. Только если капиталист повторно попадется на этом же нарушение, вводят штраф в 13 минималок, т.е. </w:t>
      </w:r>
      <w:r>
        <w:rPr>
          <w:b/>
        </w:rPr>
        <w:t>вместо 125 тысяч – всего 53 тысячи гривен.</w:t>
      </w:r>
    </w:p>
    <w:p>
      <w:r>
        <w:t xml:space="preserve">Также предупреждением «единщики» обойдутся в том случае, если они недоплачивают своим сотрудникам и устанавливают зарплату, размер которой меньше минимально допустимого по закону. Нивелируются законом и наказания для юридических лиц. Если платить копейки, не компенсировать переработки – </w:t>
      </w:r>
      <w:r>
        <w:rPr>
          <w:b/>
        </w:rPr>
        <w:t>штраф в 8 тыс. грн. (раньше – 41 тыс.)</w:t>
      </w:r>
      <w:r>
        <w:t xml:space="preserve">, а если не соблюдать права того сотрудника, которого призвали на военную службу, </w:t>
      </w:r>
      <w:r>
        <w:rPr>
          <w:b/>
        </w:rPr>
        <w:t>вместо штрафа в 41 тысячу грозит всего лишь предупреждение</w:t>
      </w:r>
      <w:r>
        <w:t>.</w:t>
      </w:r>
    </w:p>
    <w:p>
      <w:r>
        <w:rPr>
          <w:b/>
        </w:rPr>
        <w:t>В Украине в 2018-м около 3,5 млн. человек работали неофициально</w:t>
      </w:r>
      <w:r>
        <w:t>, т.е. каждый пятый экономически активный гражданин. В свете этого, стоит напомнить, что усилиями капиталистической власти в деле реформирования пенсионной реформы, те, кто не будет иметь официально 15 лет стажа к 60 годам, теряют право на пенсию.</w:t>
      </w:r>
    </w:p>
    <w:p>
      <w:r>
        <w:t xml:space="preserve">Так, мы воочию убеждаемся в том, как государство выступает не более, чем инструментом в руках правящего класса капиталистов — оно защищает их интересы и облегчает хищническую деятельность по эксплуатации и ограблению трудящихся масс. Сведя к минимуму штрафы, </w:t>
      </w:r>
      <w:r>
        <w:t>как средство давления, капиталисты сами себе развязали руки</w:t>
      </w:r>
      <w:r>
        <w:t>. Теперь ничто не будет мешать им не оформлять рабочих официально, не выплачивать зарплату вовремя и в соответствии с минимально допустимым размерами, а также не оплачивать переработки.</w:t>
      </w:r>
    </w:p>
    <w:p>
      <w:r>
        <w:t>Это станет большим ударом по рабочему классу, который и так испытывает большое давление и эксплуатацию со стороны правящего класса в виде непрекращающегося снижения зарплат, роста цен на продукты питания, лекарства, товары широкого потреблении, услуги ЖКХ и снижения доступности медицинского обслуживания. Рабочим необходимо осознавать свои классовые интересы и вступать в классовую борьбу, ведь дальше ситуация будет лишь ухудшаться.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https://minfin.com.ua/2019/12/15/40055710/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https://www.obozrevatel.com/economics/economy/chast-ukraintsev-ostanetsya-bez-pensij-sluga-naroda-prinyala-skandalnyij-zakon-o-kzote.htm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snizili-shtrafy-za-narushenie-prav-rabochix" TargetMode="External"/><Relationship Id="rId11" Type="http://schemas.openxmlformats.org/officeDocument/2006/relationships/hyperlink" Target="https://minfin.com.ua/2019/12/15/40055710/" TargetMode="External"/><Relationship Id="rId12" Type="http://schemas.openxmlformats.org/officeDocument/2006/relationships/hyperlink" Target="https://www.obozrevatel.com/economics/economy/chast-ukraintsev-ostanetsya-bez-pensij-sluga-naroda-prinyala-skandalnyij-zakon-o-kzot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