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Капиталисты о субсидиях и услугах ЖКХ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2020-02-02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t>Депутат от фракции «Слуга народа» Евгений Брагар посоветовал пенсионерке, которая пожаловалась на высокую стоимость коммунальных услуг, продать собаку и расплатиться таким образом.</w:t>
      </w:r>
      <w:r/>
    </w:p>
    <w:p>
      <w:r>
        <w:t>Совет прозвучал в эфире программы «Голос народа» на «112 канале», когда в студию поступил звонок от жительницы Кировоградской области, которая спросила у депутата, что ей делать, если не хватает денег на оплату платежки за газ при пенсии 2 тысячи гривен.</w:t>
      </w:r>
    </w:p>
    <w:p>
      <w:r>
        <w:t>По словам пенсионерки, субсидию она получает, но скидка выходит незначительная. Женщина оплачивает 1953 гривны за газ и 154 грн. абонплаты. Итого на месячное проживание у нее остается всего лишь 107 гривен.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pitalisty-o-subsidiyax-i-uslugax-zhk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