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Доход Мустафы Найема в Укроборонпроме в 7 раз выше его оклада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2020-01-05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З</w:t>
      </w:r>
      <w:r>
        <w:t xml:space="preserve">арплата заместителя генерального директора по вопросам взаимодействия с органами государственной власти Государственного концерна (ГК) «Укроборонпром» Мустафы Найема за декабрь 2019 года (с премией и надбавками) в размере </w:t>
      </w:r>
      <w:r>
        <w:rPr>
          <w:b/>
        </w:rPr>
        <w:t>310 521 гривен</w:t>
      </w:r>
      <w:r>
        <w:t xml:space="preserve"> в 7 раз превысила его месячный должностной оклад в 43 000 гривен.</w:t>
      </w:r>
      <w:r/>
    </w:p>
    <w:p>
      <w:r>
        <w:t xml:space="preserve">Об этом свидетельствуют данные в Едином госреестре деклараций. </w:t>
      </w:r>
    </w:p>
    <w:p>
      <w:r>
        <w:t>26 декабря 2019 года информационное агентство «Українські Новини» направило информационный запрос в госконцерн «Укроборонпром» о размере заработной платы за ноябрь 2019 года (оклад и другие выплаты) замдиректора концерна Мустафы Найема.</w:t>
      </w:r>
    </w:p>
    <w:p>
      <w:r>
        <w:t>«</w:t>
      </w:r>
      <w:r>
        <w:rPr>
          <w:i/>
        </w:rPr>
        <w:t>Месячный должностной оклад заместителя генерального директора по вопросам взаимодействия с органами государственной власти государственного концерна «Укроборонпром» Мустафы Найема составляет 43 000 гривен. Информация о доходах Мустафы Найема на должности заместителя генерального директора по вопросам взаимодействия с органами государственной власти государственного концерна «Укроборонпром» содержится в декларации лица, уполномоченного на выполнение функций государства или местного самоуправления</w:t>
      </w:r>
      <w:r>
        <w:t>«, — сказано в ответе.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И вот, данные открытой декларации экс-нардепа в Едином реестре деклараций лиц свидетельствуют о том, что сумма заработанного Найемом на должности замглавы концерна составляет 310 521 грн.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Гендиректор «Укроборонпрома» Айварас Абромавичюс рассказывал, чем занимается в концерне его заместитель экс-нардеп Мустафа Найема, который получает гигантскую зарплату:</w:t>
      </w:r>
    </w:p>
    <w:p>
      <w:r>
        <w:t>«</w:t>
      </w:r>
      <w:r>
        <w:rPr>
          <w:i/>
        </w:rPr>
        <w:t>Что касается Мустафы Найема, в каждой ответственной государственной компании, большой компании мы должны иметь человека, который работает по направлению связей с государственными органами. Как я говорил на примере контракта, очень большая работа ведется не лично на предприятиях, а с другими государственными структурами, Министерством обороны, Министерством экономики, профильным комитетом ВР и тому подобное. Поэтому Мустафа, как бывший депутат, знаком, и очень неплохо, со всеми этими институтами</w:t>
      </w:r>
      <w:r>
        <w:t>«.</w:t>
      </w:r>
    </w:p>
    <w:p>
      <w:r>
        <w:t xml:space="preserve">Основной задачей Найема на его должности является помощь компаниям-участникам концерна в их коммуникации с органами власти, в том числе, с регуляторами, правоохранительными органами и основными госзаказчиками. </w:t>
      </w:r>
    </w:p>
    <w:p>
      <w:r>
        <w:t>Абромавичюс отметил, что сейчас у него 10 заместителей, а Найем является одним из самых результативных среди них. К</w:t>
      </w:r>
      <w:r>
        <w:t>ак минимум, по уровню дохода. И вновь наглядно видно, как правящий класс капиталистов с лихвой поощряет руководство принадлежащих ему предприятий, т.е. свою прислугу.</w:t>
      </w:r>
    </w:p>
    <w:p>
      <w:r>
        <w:t>Напомним, что</w:t>
      </w:r>
      <w:r>
        <w:rPr>
          <w:b/>
        </w:rPr>
        <w:t xml:space="preserve"> минимальная зарплата в Украине составляет 4723 гривны, а по данным Госстата почти 30% рабочих вынуждены выживать на месячную зарплату в менее, чем 5 тыс. грн.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https://strana.ua/news/242640-zarplata-najema-v-ukroboronprome-okazalas-v-7-raz-vyshe-eho-oklada.html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https://www.segodnya.ua/economics/enews/zamglavy-ukroboronproma-nayem-poluchil-zarplatu-v-sem-raz-bolshe-oklada-1382884.html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https://strana.ua/news/241328-ajvaras-abromavichus-rasskazal-pro-310-tysjach-zarplaty-najema-v-ukroboronprome.html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https://strana.ua/news/235085-najem-rasskazal-o-svoikh-objazannostjakh-na-postu-v-ukroboronprom.html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doxod-mustafy-najema-v-ukroboronprome-v-7-raz-vyshe-ego-oklada" TargetMode="External"/><Relationship Id="rId11" Type="http://schemas.openxmlformats.org/officeDocument/2006/relationships/hyperlink" Target="https://strana.ua/news/242640-zarplata-najema-v-ukroboronprome-okazalas-v-7-raz-vyshe-eho-oklada.html" TargetMode="External"/><Relationship Id="rId12" Type="http://schemas.openxmlformats.org/officeDocument/2006/relationships/hyperlink" Target="https://www.segodnya.ua/economics/enews/zamglavy-ukroboronproma-nayem-poluchil-zarplatu-v-sem-raz-bolshe-oklada-1382884.html" TargetMode="External"/><Relationship Id="rId13" Type="http://schemas.openxmlformats.org/officeDocument/2006/relationships/hyperlink" Target="https://strana.ua/news/241328-ajvaras-abromavichus-rasskazal-pro-310-tysjach-zarplaty-najema-v-ukroboronprome.html" TargetMode="External"/><Relationship Id="rId14" Type="http://schemas.openxmlformats.org/officeDocument/2006/relationships/hyperlink" Target="https://strana.ua/news/235085-najem-rasskazal-o-svoikh-objazannostjakh-na-postu-v-ukroboronpro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