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Долг перед рабочими шахты «Надежда» на Львовщине составляет 46 млн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2020-06-22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четверг, 18 июня, более 30 рабочих шахты «Надежда» города Сосновка Львовской области собрались под стенами здания облсовета. С криками </w:t>
      </w:r>
      <w:r>
        <w:rPr>
          <w:i/>
        </w:rPr>
        <w:t>«Зарплату»</w:t>
      </w:r>
      <w:r>
        <w:t xml:space="preserve"> и выстукиванием касками по асфальту горняки требовали выплатить задолженность по заработной плате.</w:t>
      </w:r>
      <w:r/>
    </w:p>
    <w:p>
      <w:r>
        <w:t xml:space="preserve">С марта работникам шахты не выплачивают заработную плату. Сейчас </w:t>
      </w:r>
      <w:r>
        <w:rPr>
          <w:b/>
        </w:rPr>
        <w:t>долг перед 700 работниками за три месяца составляет 46 млн грн.</w:t>
      </w:r>
    </w:p>
    <w:p>
      <w:r>
        <w:rPr>
          <w:i/>
        </w:rPr>
        <w:t xml:space="preserve">«Мне задолжали около 40 тыс. грн, а есть такие, которые по 100 000 долга имеют. Я занимаю деньги, живу в долгах и </w:t>
      </w:r>
      <w:r>
        <w:rPr>
          <w:b/>
          <w:i/>
        </w:rPr>
        <w:t>выживаю</w:t>
      </w:r>
      <w:r>
        <w:rPr>
          <w:i/>
        </w:rPr>
        <w:t xml:space="preserve"> »</w:t>
      </w:r>
      <w:r>
        <w:t>, — комментирует токарь шахты «Надежда»</w:t>
      </w:r>
    </w:p>
    <w:p>
      <w:r>
        <w:t>Людям на карточки бросают по несколько процентов от зарплаты. Профсоюзы уже обращались в Кабинет министров, Офиса президента и профильных министерств</w:t>
      </w:r>
      <w:r>
        <w:rPr>
          <w:b/>
        </w:rPr>
        <w:t>. Однако, никаких ответов не получили.</w:t>
      </w:r>
      <w:r>
        <w:t xml:space="preserve"> Поэтому просят вмешаться в эту ситуацию главу ЛОГА.</w:t>
      </w:r>
    </w:p>
    <w:p>
      <w:r>
        <w:t>Если проблему не отрегулируют, горняки грозятся взять жен с детьми и поселиться в палатках около облсовета.</w:t>
      </w:r>
    </w:p>
    <w:p>
      <w:r>
        <w:t>Работникам ГП «Львовугля», куда входят и работники «Надежды», регулярно задерживают зарплату. Например, в прошлом году выплаты за май им выдавали в середине июля, за июнь – в начале августа, а за сентябрь – в конце октября.</w:t>
      </w:r>
    </w:p>
    <w:p>
      <w:r>
        <w:t xml:space="preserve">В целом, «Львовуголь» должно своему персоналу </w:t>
      </w:r>
      <w:r>
        <w:rPr>
          <w:b/>
        </w:rPr>
        <w:t>около 175 млн. гривен</w:t>
      </w:r>
      <w:r>
        <w:t xml:space="preserve">. Важно понимать, что такаитуация сложилась во многих отраслях экономики Украины. Согласно данным Минфина </w:t>
      </w:r>
      <w:r>
        <w:rPr>
          <w:b/>
        </w:rPr>
        <w:t>общая задолженность по заработной плате в стране превышает 3 млрд. грн.</w:t>
      </w:r>
    </w:p>
    <w:p>
      <w:r>
        <w:t xml:space="preserve">Ранее Политштурм в статье </w:t>
      </w:r>
      <w:hyperlink r:id="rId11">
        <w:r>
          <w:rPr>
            <w:color w:val="0000FF"/>
            <w:u w:val="single"/>
          </w:rPr>
          <w:t>«О перспективах угольной промышленности Украины»</w:t>
        </w:r>
      </w:hyperlink>
      <w:r>
        <w:t xml:space="preserve"> разбирал ситуацию в угольной промышленности и причины накопления задолженности, но кратко напомним.</w:t>
      </w:r>
    </w:p>
    <w:p>
      <w:r>
        <w:t xml:space="preserve">В связи с отсутствием источников инвестиций в угольную промышленность, капиталисты не в состоянии развивать производство и обновлять основные фонды. Из-за отсутствия горношахтного оборудования добыча угля в 14 забоях осуществляется… забойными молотками. В результате высокая себестоимость и неконкурентноспособность угольной продукции государственных угледобывающих предприятий значительно превышает рыночные цены и требует постоянной государственной поддержки, сетуют в профильное министерстве. </w:t>
      </w:r>
      <w:r>
        <w:rPr>
          <w:b/>
        </w:rPr>
        <w:t>Объем добычи угля в государственном секторе</w:t>
      </w:r>
      <w:r>
        <w:t xml:space="preserve"> из года в год сокращается: за последние 15 лет он </w:t>
      </w:r>
      <w:r>
        <w:rPr>
          <w:b/>
        </w:rPr>
        <w:t>упал</w:t>
      </w:r>
      <w:r>
        <w:t xml:space="preserve"> </w:t>
      </w:r>
      <w:r>
        <w:rPr>
          <w:b/>
        </w:rPr>
        <w:t>с 24 млн. т до 4,1 млн. т</w:t>
      </w:r>
      <w:r>
        <w:t xml:space="preserve"> в год. Только за минувший год сокращение составило около 2 млн. т.</w:t>
      </w:r>
    </w:p>
    <w:p>
      <w:r>
        <w:t xml:space="preserve">При этом важно отметить, Украина продолжает наращивать импорт угля. В связи с дефицитом отечественного энергетического и коксующегося угля за последние три года </w:t>
      </w:r>
      <w:r>
        <w:rPr>
          <w:b/>
        </w:rPr>
        <w:t>импорт в целом вырос с 15,6 млн. т до 21,4 млн. т</w:t>
      </w:r>
      <w:r>
        <w:t>.</w:t>
      </w:r>
    </w:p>
    <w:p>
      <w:r>
        <w:t>Задолженность по зарплате на государственных шахтах имеет постоянный характер. В 2019 году доля госбюджета в финансировании фонда оплаты труда составляла 60%. Но это лишь временно снизило градус напряжения в угольных регионах, но никак не решило в корне проблему шахт. Объем трат госбюджета на поддержку государственной угольной отрасли увеличился с 1,9 млрд. грн. в 2016 году до 4,6 млрд. грн. в 2019 году. Однако эти средства направляются преимущественно на выплату задолженности по заработной плате и оплату потребленной электроэнергии, поэтому ни о каком развитии производства и речи быть не может, тем временем долги угольщиков перед шахтёрами продолжают накапливаться.</w:t>
      </w:r>
    </w:p>
    <w:p>
      <w:r>
        <w:t>В свою очередь, недовольство шахтеров усиливается с каждым днем и классовая борьба становиться все более актуальной. Ранее, работники шахты «Межиреченская», также входящая в «Львовуголь», выходили на пикеты с требованием выплаты задолженности, вложения средств в улучшения средств безопасности и развития техники на предприятии.</w:t>
      </w:r>
    </w:p>
    <w:p>
      <w:r>
        <w:t>Весь рабочий класс, ежедневно страдающий от угнетения со стороны олигархов и прочих капиталистов, постепенно осознает свое положение и начинает активное участие в борьбе за свои права, что сегодня мы и можем видеть на примере шахтёров Украины.</w:t>
      </w:r>
    </w:p>
    <w:p>
      <w:r>
        <w:t xml:space="preserve"> </w:t>
      </w:r>
    </w:p>
    <w:p>
      <w:r>
        <w:rPr>
          <w:b/>
        </w:rPr>
        <w:t>По данной теме  также рекомендуем ознакомиться с другими нашими материалами:</w:t>
      </w:r>
    </w:p>
    <w:p>
      <w:pPr>
        <w:pStyle w:val="ListBullet"/>
        <w:numPr>
          <w:numId w:val="10"/>
        </w:numPr>
      </w:pPr>
      <w:hyperlink r:id="rId12">
        <w:r>
          <w:rPr>
            <w:color w:val="0000FF"/>
            <w:u w:val="single"/>
          </w:rPr>
          <w:t>О проблеме перепроизводства на примере энергетической отрасли Украины</w:t>
        </w:r>
      </w:hyperlink>
    </w:p>
    <w:p>
      <w:pPr>
        <w:pStyle w:val="ListBullet"/>
      </w:pPr>
      <w:hyperlink r:id="rId11">
        <w:r>
          <w:rPr>
            <w:color w:val="0000FF"/>
            <w:u w:val="single"/>
          </w:rPr>
          <w:t>О перспективах угольной промышленности Украины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Классовая борьба и уничтожение угольной промышленности в ЛНР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Михаил Волынец и протесты шахтёров</w:t>
        </w:r>
      </w:hyperlink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5">
        <w:r>
          <w:rPr>
            <w:color w:val="0000FF"/>
            <w:u w:val="single"/>
          </w:rPr>
          <w:t>https://zaxid.net/pratsivniki_shahti_nadiya_protestuvali_pid_lvivskoyu_oblradoyu_n1503802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https://portal.lviv.ua/news/2020/06/18/nashi-sim-i-zaraz-faktychno-bez-hroshej-u-lvovi-piketuiut-shakhtari-cherez-chotyrymisiachnu-zaborhovanist-po-zarplati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https://portal.lviv.ua/news/2019/07/02/na-lvivshhyni-shahtari-znovu-vyjshly-na-piket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https://portal.lviv.ua/news/2019/07/19/shahtaryam-lvivshhyny-shhe-ne-vyplatyly-vsyu-zarplatu-za-traven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https://minfin.com.ua/2020/01/29/40585463/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https://ua.politsturm.com/o-perspektivax-ugolnoj-promyshlennosti-ukrainy/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https://ua.politsturm.com/mixail-volynec-i-protesty-shaxtyorov/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https://ua.politsturm.com/klassovaya-borba-i-unichtozhenie-ugolnoj-promyshlennosti-v-lnr/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https://ua.politsturm.com/o-probleme-pereproizvodstva-na-primere-energeticheskoj-otrasli-ukrainy/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dolg-pered-rabochimi-shaxty-nadezhda-na-lvovshhine-sostavlyaet-46-000-000-griven" TargetMode="External"/><Relationship Id="rId11" Type="http://schemas.openxmlformats.org/officeDocument/2006/relationships/hyperlink" Target="https://ua.politsturm.com/o-perspektivax-ugolnoj-promyshlennosti-ukrainy/" TargetMode="External"/><Relationship Id="rId12" Type="http://schemas.openxmlformats.org/officeDocument/2006/relationships/hyperlink" Target="https://ua.politsturm.com/o-probleme-pereproizvodstva-na-primere-energeticheskoj-otrasli-ukrainy/" TargetMode="External"/><Relationship Id="rId13" Type="http://schemas.openxmlformats.org/officeDocument/2006/relationships/hyperlink" Target="https://ua.politsturm.com/klassovaya-borba-i-unichtozhenie-ugolnoj-promyshlennosti-v-lnr/" TargetMode="External"/><Relationship Id="rId14" Type="http://schemas.openxmlformats.org/officeDocument/2006/relationships/hyperlink" Target="https://ua.politsturm.com/mixail-volynec-i-protesty-shaxtyorov/" TargetMode="External"/><Relationship Id="rId15" Type="http://schemas.openxmlformats.org/officeDocument/2006/relationships/hyperlink" Target="https://zaxid.net/pratsivniki_shahti_nadiya_protestuvali_pid_lvivskoyu_oblradoyu_n1503802" TargetMode="External"/><Relationship Id="rId16" Type="http://schemas.openxmlformats.org/officeDocument/2006/relationships/hyperlink" Target="https://portal.lviv.ua/news/2020/06/18/nashi-sim-i-zaraz-faktychno-bez-hroshej-u-lvovi-piketuiut-shakhtari-cherez-chotyrymisiachnu-zaborhovanist-po-zarplati" TargetMode="External"/><Relationship Id="rId17" Type="http://schemas.openxmlformats.org/officeDocument/2006/relationships/hyperlink" Target="https://portal.lviv.ua/news/2019/07/02/na-lvivshhyni-shahtari-znovu-vyjshly-na-piket" TargetMode="External"/><Relationship Id="rId18" Type="http://schemas.openxmlformats.org/officeDocument/2006/relationships/hyperlink" Target="https://portal.lviv.ua/news/2019/07/19/shahtaryam-lvivshhyny-shhe-ne-vyplatyly-vsyu-zarplatu-za-traven" TargetMode="External"/><Relationship Id="rId19" Type="http://schemas.openxmlformats.org/officeDocument/2006/relationships/hyperlink" Target="https://minfin.com.ua/2020/01/29/4058546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